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3A9" w:rsidRDefault="00095D1E" w:rsidP="00095D1E">
      <w:pPr>
        <w:jc w:val="center"/>
        <w:rPr>
          <w:sz w:val="28"/>
          <w:szCs w:val="28"/>
        </w:rPr>
      </w:pPr>
      <w:r>
        <w:rPr>
          <w:rFonts w:hint="eastAsia"/>
          <w:sz w:val="28"/>
          <w:szCs w:val="28"/>
        </w:rPr>
        <w:t>《弘毅网》</w:t>
      </w:r>
      <w:r>
        <w:rPr>
          <w:rFonts w:hint="eastAsia"/>
          <w:sz w:val="28"/>
          <w:szCs w:val="28"/>
        </w:rPr>
        <w:t>视频培训</w:t>
      </w:r>
      <w:r w:rsidR="00891EC6">
        <w:rPr>
          <w:rFonts w:hint="eastAsia"/>
          <w:sz w:val="28"/>
          <w:szCs w:val="28"/>
        </w:rPr>
        <w:t>讲稿</w:t>
      </w:r>
    </w:p>
    <w:p w:rsidR="00B833A9" w:rsidRDefault="00B833A9">
      <w:pPr>
        <w:jc w:val="left"/>
        <w:rPr>
          <w:sz w:val="28"/>
          <w:szCs w:val="28"/>
        </w:rPr>
      </w:pPr>
    </w:p>
    <w:p w:rsidR="00B833A9" w:rsidRDefault="00891EC6">
      <w:pPr>
        <w:jc w:val="left"/>
        <w:rPr>
          <w:sz w:val="28"/>
          <w:szCs w:val="28"/>
        </w:rPr>
      </w:pPr>
      <w:r>
        <w:rPr>
          <w:rFonts w:hint="eastAsia"/>
          <w:sz w:val="28"/>
          <w:szCs w:val="28"/>
        </w:rPr>
        <w:t>各位老师、各位同学：大家好！</w:t>
      </w:r>
    </w:p>
    <w:p w:rsidR="00B833A9" w:rsidRDefault="00891EC6">
      <w:pPr>
        <w:widowControl/>
        <w:autoSpaceDE w:val="0"/>
        <w:autoSpaceDN w:val="0"/>
        <w:spacing w:line="360" w:lineRule="auto"/>
        <w:ind w:firstLine="480"/>
        <w:jc w:val="left"/>
        <w:rPr>
          <w:rFonts w:ascii="宋体" w:eastAsia="宋体" w:hAnsi="宋体" w:cs="宋体"/>
          <w:b/>
          <w:kern w:val="0"/>
          <w:sz w:val="24"/>
          <w:szCs w:val="20"/>
        </w:rPr>
      </w:pPr>
      <w:r>
        <w:rPr>
          <w:rFonts w:ascii="宋体" w:eastAsia="宋体" w:hAnsi="宋体" w:cs="宋体" w:hint="eastAsia"/>
          <w:kern w:val="0"/>
          <w:sz w:val="24"/>
          <w:szCs w:val="24"/>
        </w:rPr>
        <w:t>我校图书馆现已开通“</w:t>
      </w:r>
      <w:r>
        <w:rPr>
          <w:rFonts w:ascii="宋体" w:eastAsia="宋体" w:hAnsi="宋体" w:cs="Times New Roman" w:hint="eastAsia"/>
          <w:b/>
          <w:bCs/>
          <w:smallCaps/>
          <w:spacing w:val="5"/>
          <w:kern w:val="0"/>
          <w:sz w:val="30"/>
          <w:szCs w:val="30"/>
        </w:rPr>
        <w:t>就业创业职业软实力研修平台</w:t>
      </w:r>
      <w:r>
        <w:rPr>
          <w:rFonts w:ascii="宋体" w:eastAsia="宋体" w:hAnsi="宋体" w:cs="宋体" w:hint="eastAsia"/>
          <w:kern w:val="0"/>
          <w:sz w:val="24"/>
          <w:szCs w:val="24"/>
        </w:rPr>
        <w:t>”</w:t>
      </w:r>
      <w:r w:rsidR="0095091D">
        <w:rPr>
          <w:rFonts w:ascii="宋体" w:eastAsia="宋体" w:hAnsi="宋体" w:cs="宋体" w:hint="eastAsia"/>
          <w:kern w:val="0"/>
          <w:sz w:val="24"/>
          <w:szCs w:val="24"/>
        </w:rPr>
        <w:t>资源数据库，欢迎</w:t>
      </w:r>
      <w:r w:rsidR="00687B62">
        <w:rPr>
          <w:rFonts w:ascii="宋体" w:eastAsia="宋体" w:hAnsi="宋体" w:cs="宋体" w:hint="eastAsia"/>
          <w:kern w:val="0"/>
          <w:sz w:val="24"/>
          <w:szCs w:val="24"/>
        </w:rPr>
        <w:t>广大</w:t>
      </w:r>
      <w:r w:rsidR="0095091D">
        <w:rPr>
          <w:rFonts w:ascii="宋体" w:eastAsia="宋体" w:hAnsi="宋体" w:cs="宋体" w:hint="eastAsia"/>
          <w:kern w:val="0"/>
          <w:sz w:val="24"/>
          <w:szCs w:val="24"/>
        </w:rPr>
        <w:t>师生积极使用</w:t>
      </w:r>
      <w:r w:rsidR="00687B62">
        <w:rPr>
          <w:rFonts w:ascii="宋体" w:eastAsia="宋体" w:hAnsi="宋体" w:cs="宋体" w:hint="eastAsia"/>
          <w:kern w:val="0"/>
          <w:sz w:val="24"/>
          <w:szCs w:val="24"/>
        </w:rPr>
        <w:t>优质资源，学习自修、备课教学、教研科研、拓展职场</w:t>
      </w:r>
      <w:r w:rsidR="006B30AD">
        <w:rPr>
          <w:rFonts w:ascii="宋体" w:eastAsia="宋体" w:hAnsi="宋体" w:cs="宋体" w:hint="eastAsia"/>
          <w:kern w:val="0"/>
          <w:sz w:val="24"/>
          <w:szCs w:val="24"/>
        </w:rPr>
        <w:t>社会视野</w:t>
      </w:r>
      <w:r>
        <w:rPr>
          <w:rFonts w:ascii="宋体" w:eastAsia="宋体" w:hAnsi="宋体" w:cs="宋体" w:hint="eastAsia"/>
          <w:kern w:val="0"/>
          <w:sz w:val="24"/>
          <w:szCs w:val="24"/>
        </w:rPr>
        <w:t>。</w:t>
      </w:r>
      <w:r>
        <w:rPr>
          <w:rFonts w:ascii="宋体" w:eastAsia="宋体" w:hAnsi="宋体" w:cs="宋体" w:hint="eastAsia"/>
          <w:b/>
          <w:kern w:val="0"/>
          <w:sz w:val="24"/>
          <w:szCs w:val="20"/>
        </w:rPr>
        <w:t xml:space="preserve">         </w:t>
      </w:r>
    </w:p>
    <w:p w:rsidR="00B833A9" w:rsidRDefault="00891EC6">
      <w:pPr>
        <w:widowControl/>
        <w:spacing w:line="360" w:lineRule="auto"/>
        <w:ind w:firstLine="420"/>
        <w:jc w:val="left"/>
        <w:rPr>
          <w:rFonts w:ascii="宋体" w:eastAsia="宋体" w:hAnsi="宋体" w:cs="宋体"/>
          <w:bCs/>
          <w:kern w:val="0"/>
          <w:sz w:val="24"/>
          <w:szCs w:val="24"/>
        </w:rPr>
      </w:pPr>
      <w:r>
        <w:rPr>
          <w:rFonts w:ascii="宋体" w:eastAsia="宋体" w:hAnsi="宋体" w:cs="宋体" w:hint="eastAsia"/>
          <w:b/>
          <w:bCs/>
          <w:kern w:val="0"/>
          <w:sz w:val="24"/>
          <w:szCs w:val="24"/>
        </w:rPr>
        <w:t>平台愿景</w:t>
      </w:r>
      <w:r>
        <w:rPr>
          <w:rFonts w:ascii="宋体" w:eastAsia="宋体" w:hAnsi="宋体" w:cs="宋体"/>
          <w:b/>
          <w:bCs/>
          <w:kern w:val="0"/>
          <w:sz w:val="24"/>
          <w:szCs w:val="24"/>
        </w:rPr>
        <w:t>：</w:t>
      </w:r>
      <w:r>
        <w:rPr>
          <w:rFonts w:ascii="宋体" w:eastAsia="宋体" w:hAnsi="宋体" w:cs="宋体" w:hint="eastAsia"/>
          <w:bCs/>
          <w:kern w:val="0"/>
          <w:sz w:val="24"/>
          <w:szCs w:val="24"/>
        </w:rPr>
        <w:t>做国内最专业、系统、权威、实用的就业创业职业软实力研修资源库。我们努力研发，提供更多的课堂上</w:t>
      </w:r>
      <w:r>
        <w:rPr>
          <w:rFonts w:ascii="宋体" w:eastAsia="宋体" w:hAnsi="宋体" w:cs="宋体" w:hint="eastAsia"/>
          <w:b/>
          <w:bCs/>
          <w:kern w:val="0"/>
          <w:sz w:val="24"/>
          <w:szCs w:val="24"/>
        </w:rPr>
        <w:t>学不到、学不会、无人教、无人授</w:t>
      </w:r>
      <w:r>
        <w:rPr>
          <w:rFonts w:ascii="宋体" w:eastAsia="宋体" w:hAnsi="宋体" w:cs="宋体" w:hint="eastAsia"/>
          <w:bCs/>
          <w:kern w:val="0"/>
          <w:sz w:val="24"/>
          <w:szCs w:val="24"/>
        </w:rPr>
        <w:t>的实用知识和实战经验以及真实资源，助力更多的想</w:t>
      </w:r>
      <w:r>
        <w:rPr>
          <w:rFonts w:ascii="宋体" w:eastAsia="宋体" w:hAnsi="宋体" w:cs="宋体" w:hint="eastAsia"/>
          <w:b/>
          <w:kern w:val="0"/>
          <w:sz w:val="24"/>
          <w:szCs w:val="24"/>
        </w:rPr>
        <w:t>把握个人</w:t>
      </w:r>
      <w:r>
        <w:rPr>
          <w:rFonts w:ascii="宋体" w:eastAsia="宋体" w:hAnsi="宋体" w:cs="宋体" w:hint="eastAsia"/>
          <w:b/>
          <w:bCs/>
          <w:kern w:val="0"/>
          <w:sz w:val="24"/>
          <w:szCs w:val="24"/>
        </w:rPr>
        <w:t>命运、科学规划职涯、提升竞争软实力、</w:t>
      </w:r>
      <w:r>
        <w:rPr>
          <w:rFonts w:ascii="宋体" w:eastAsia="宋体" w:hAnsi="宋体" w:cs="宋体" w:hint="eastAsia"/>
          <w:b/>
          <w:kern w:val="0"/>
          <w:sz w:val="24"/>
          <w:szCs w:val="24"/>
        </w:rPr>
        <w:t>精准</w:t>
      </w:r>
      <w:r>
        <w:rPr>
          <w:rFonts w:ascii="宋体" w:eastAsia="宋体" w:hAnsi="宋体" w:cs="宋体" w:hint="eastAsia"/>
          <w:b/>
          <w:bCs/>
          <w:kern w:val="0"/>
          <w:sz w:val="24"/>
          <w:szCs w:val="24"/>
        </w:rPr>
        <w:t>从容职场</w:t>
      </w:r>
      <w:r>
        <w:rPr>
          <w:rFonts w:ascii="宋体" w:eastAsia="宋体" w:hAnsi="宋体" w:cs="宋体" w:hint="eastAsia"/>
          <w:bCs/>
          <w:kern w:val="0"/>
          <w:sz w:val="24"/>
          <w:szCs w:val="24"/>
        </w:rPr>
        <w:t>的大学生，能够按阶段、按需求、有目标地研修，提升</w:t>
      </w:r>
      <w:r>
        <w:rPr>
          <w:rFonts w:ascii="宋体" w:eastAsia="宋体" w:hAnsi="宋体" w:cs="宋体" w:hint="eastAsia"/>
          <w:b/>
          <w:bCs/>
          <w:color w:val="FF0000"/>
          <w:kern w:val="0"/>
          <w:sz w:val="24"/>
          <w:szCs w:val="24"/>
        </w:rPr>
        <w:t>就业能力、创业能力、职场竞争力</w:t>
      </w:r>
      <w:r>
        <w:rPr>
          <w:rFonts w:ascii="宋体" w:eastAsia="宋体" w:hAnsi="宋体" w:cs="宋体" w:hint="eastAsia"/>
          <w:bCs/>
          <w:kern w:val="0"/>
          <w:sz w:val="24"/>
          <w:szCs w:val="24"/>
        </w:rPr>
        <w:t>，自强不息，厚德载物。</w:t>
      </w:r>
    </w:p>
    <w:p w:rsidR="00B833A9" w:rsidRDefault="00B833A9">
      <w:pPr>
        <w:widowControl/>
        <w:autoSpaceDE w:val="0"/>
        <w:autoSpaceDN w:val="0"/>
        <w:spacing w:line="360" w:lineRule="auto"/>
        <w:ind w:firstLine="482"/>
        <w:jc w:val="left"/>
        <w:rPr>
          <w:rFonts w:ascii="宋体" w:eastAsia="宋体" w:hAnsi="宋体" w:cs="宋体"/>
          <w:b/>
          <w:kern w:val="0"/>
          <w:sz w:val="24"/>
          <w:szCs w:val="24"/>
        </w:rPr>
      </w:pPr>
    </w:p>
    <w:p w:rsidR="00B833A9" w:rsidRDefault="00891EC6" w:rsidP="006B30AD">
      <w:pPr>
        <w:widowControl/>
        <w:autoSpaceDE w:val="0"/>
        <w:autoSpaceDN w:val="0"/>
        <w:spacing w:line="360" w:lineRule="auto"/>
        <w:ind w:firstLineChars="200" w:firstLine="562"/>
        <w:jc w:val="center"/>
        <w:rPr>
          <w:rFonts w:ascii="宋体" w:eastAsia="宋体" w:hAnsi="宋体" w:cs="宋体"/>
          <w:b/>
          <w:kern w:val="0"/>
          <w:sz w:val="28"/>
          <w:szCs w:val="28"/>
        </w:rPr>
      </w:pPr>
      <w:r>
        <w:rPr>
          <w:rFonts w:ascii="宋体" w:eastAsia="宋体" w:hAnsi="宋体" w:cs="宋体" w:hint="eastAsia"/>
          <w:b/>
          <w:kern w:val="0"/>
          <w:sz w:val="28"/>
          <w:szCs w:val="28"/>
        </w:rPr>
        <w:t>第一部分，</w:t>
      </w:r>
      <w:r w:rsidR="0095091D">
        <w:rPr>
          <w:rFonts w:ascii="宋体" w:eastAsia="宋体" w:hAnsi="宋体" w:cs="宋体" w:hint="eastAsia"/>
          <w:b/>
          <w:kern w:val="0"/>
          <w:sz w:val="28"/>
          <w:szCs w:val="28"/>
        </w:rPr>
        <w:t>数据</w:t>
      </w:r>
      <w:r>
        <w:rPr>
          <w:rFonts w:ascii="宋体" w:eastAsia="宋体" w:hAnsi="宋体" w:cs="宋体" w:hint="eastAsia"/>
          <w:b/>
          <w:kern w:val="0"/>
          <w:sz w:val="28"/>
          <w:szCs w:val="28"/>
        </w:rPr>
        <w:t>库的登录方式</w:t>
      </w:r>
    </w:p>
    <w:p w:rsidR="00B833A9" w:rsidRDefault="00B833A9">
      <w:pPr>
        <w:widowControl/>
        <w:autoSpaceDE w:val="0"/>
        <w:autoSpaceDN w:val="0"/>
        <w:spacing w:line="360" w:lineRule="auto"/>
        <w:ind w:firstLineChars="200" w:firstLine="562"/>
        <w:jc w:val="center"/>
        <w:rPr>
          <w:rFonts w:ascii="宋体" w:eastAsia="宋体" w:hAnsi="宋体" w:cs="宋体"/>
          <w:b/>
          <w:kern w:val="0"/>
          <w:sz w:val="28"/>
          <w:szCs w:val="28"/>
        </w:rPr>
      </w:pPr>
    </w:p>
    <w:p w:rsidR="00B833A9" w:rsidRDefault="00891EC6">
      <w:pPr>
        <w:pStyle w:val="11"/>
        <w:autoSpaceDE w:val="0"/>
        <w:autoSpaceDN w:val="0"/>
        <w:ind w:firstLine="482"/>
        <w:rPr>
          <w:rFonts w:ascii="宋体" w:eastAsia="宋体" w:hAnsi="宋体" w:cs="宋体"/>
          <w:szCs w:val="24"/>
        </w:rPr>
      </w:pPr>
      <w:r>
        <w:rPr>
          <w:rFonts w:ascii="宋体" w:eastAsia="宋体" w:hAnsi="宋体" w:cs="宋体" w:hint="eastAsia"/>
          <w:b/>
          <w:bCs/>
        </w:rPr>
        <w:t>（一）使用方法</w:t>
      </w:r>
      <w:r>
        <w:rPr>
          <w:rFonts w:ascii="宋体" w:eastAsia="宋体" w:hAnsi="宋体" w:cs="宋体" w:hint="eastAsia"/>
          <w:szCs w:val="24"/>
        </w:rPr>
        <w:t>：</w:t>
      </w:r>
      <w:r w:rsidR="006B30AD" w:rsidRPr="006B30AD">
        <w:rPr>
          <w:rFonts w:ascii="宋体" w:eastAsia="宋体" w:hAnsi="宋体" w:cs="宋体" w:hint="eastAsia"/>
          <w:b/>
          <w:bCs/>
          <w:szCs w:val="24"/>
        </w:rPr>
        <w:t>（仅限合作院校）</w:t>
      </w:r>
    </w:p>
    <w:p w:rsidR="00B833A9" w:rsidRPr="006B30AD" w:rsidRDefault="00891EC6" w:rsidP="006B30AD">
      <w:pPr>
        <w:widowControl/>
        <w:autoSpaceDE w:val="0"/>
        <w:autoSpaceDN w:val="0"/>
        <w:spacing w:line="360" w:lineRule="auto"/>
        <w:ind w:firstLine="480"/>
        <w:jc w:val="left"/>
        <w:rPr>
          <w:rFonts w:ascii="宋体" w:eastAsia="宋体" w:hAnsi="宋体" w:cs="宋体"/>
          <w:kern w:val="0"/>
          <w:sz w:val="24"/>
          <w:szCs w:val="24"/>
        </w:rPr>
      </w:pPr>
      <w:r w:rsidRPr="006B30AD">
        <w:rPr>
          <w:rFonts w:ascii="宋体" w:eastAsia="宋体" w:hAnsi="宋体" w:cs="宋体" w:hint="eastAsia"/>
          <w:kern w:val="0"/>
          <w:sz w:val="24"/>
          <w:szCs w:val="24"/>
        </w:rPr>
        <w:t>第一上网路径：</w:t>
      </w:r>
      <w:r w:rsidRPr="006B30AD">
        <w:rPr>
          <w:rFonts w:ascii="宋体" w:eastAsia="宋体" w:hAnsi="宋体" w:cs="宋体"/>
          <w:kern w:val="0"/>
          <w:sz w:val="24"/>
          <w:szCs w:val="24"/>
        </w:rPr>
        <w:t>进入本校图书馆</w:t>
      </w:r>
      <w:r w:rsidRPr="006B30AD">
        <w:rPr>
          <w:rFonts w:ascii="宋体" w:eastAsia="宋体" w:hAnsi="宋体" w:cs="宋体" w:hint="eastAsia"/>
          <w:kern w:val="0"/>
          <w:sz w:val="24"/>
          <w:szCs w:val="24"/>
        </w:rPr>
        <w:t>网站</w:t>
      </w:r>
      <w:r w:rsidRPr="006B30AD">
        <w:rPr>
          <w:rFonts w:ascii="宋体" w:eastAsia="宋体" w:hAnsi="宋体" w:cs="宋体"/>
          <w:kern w:val="0"/>
          <w:sz w:val="24"/>
          <w:szCs w:val="24"/>
        </w:rPr>
        <w:t>，点击 “数字资源” →</w:t>
      </w:r>
      <w:r w:rsidRPr="006B30AD">
        <w:rPr>
          <w:rFonts w:ascii="宋体" w:eastAsia="宋体" w:hAnsi="宋体" w:cs="宋体" w:hint="eastAsia"/>
          <w:kern w:val="0"/>
          <w:sz w:val="24"/>
          <w:szCs w:val="24"/>
        </w:rPr>
        <w:t xml:space="preserve"> “弘毅网-就业创业图书馆”或者</w:t>
      </w:r>
      <w:r w:rsidRPr="006B30AD">
        <w:rPr>
          <w:rFonts w:ascii="宋体" w:eastAsia="宋体" w:hAnsi="宋体" w:cs="宋体"/>
          <w:kern w:val="0"/>
          <w:sz w:val="24"/>
          <w:szCs w:val="24"/>
        </w:rPr>
        <w:t>“</w:t>
      </w:r>
      <w:r w:rsidRPr="006B30AD">
        <w:rPr>
          <w:rFonts w:ascii="宋体" w:eastAsia="宋体" w:hAnsi="宋体" w:cs="宋体" w:hint="eastAsia"/>
          <w:kern w:val="0"/>
          <w:sz w:val="24"/>
          <w:szCs w:val="24"/>
        </w:rPr>
        <w:t>就业创业职业软实力研修平台</w:t>
      </w:r>
      <w:r w:rsidRPr="006B30AD">
        <w:rPr>
          <w:rFonts w:ascii="宋体" w:eastAsia="宋体" w:hAnsi="宋体" w:cs="宋体"/>
          <w:kern w:val="0"/>
          <w:sz w:val="24"/>
          <w:szCs w:val="24"/>
        </w:rPr>
        <w:t>”。</w:t>
      </w:r>
    </w:p>
    <w:p w:rsidR="00B833A9" w:rsidRPr="006B30AD" w:rsidRDefault="00891EC6" w:rsidP="006B30AD">
      <w:pPr>
        <w:widowControl/>
        <w:autoSpaceDE w:val="0"/>
        <w:autoSpaceDN w:val="0"/>
        <w:spacing w:line="360" w:lineRule="auto"/>
        <w:ind w:firstLine="480"/>
        <w:jc w:val="left"/>
        <w:rPr>
          <w:rFonts w:ascii="宋体" w:eastAsia="宋体" w:hAnsi="宋体" w:cs="宋体"/>
          <w:kern w:val="0"/>
          <w:sz w:val="24"/>
          <w:szCs w:val="24"/>
        </w:rPr>
      </w:pPr>
      <w:r w:rsidRPr="006B30AD">
        <w:rPr>
          <w:rFonts w:ascii="宋体" w:eastAsia="宋体" w:hAnsi="宋体" w:cs="宋体" w:hint="eastAsia"/>
          <w:kern w:val="0"/>
          <w:sz w:val="24"/>
          <w:szCs w:val="24"/>
        </w:rPr>
        <w:t>第二上网路径：直接打开P</w:t>
      </w:r>
      <w:r w:rsidRPr="006B30AD">
        <w:rPr>
          <w:rFonts w:ascii="宋体" w:eastAsia="宋体" w:hAnsi="宋体" w:cs="宋体"/>
          <w:kern w:val="0"/>
          <w:sz w:val="24"/>
          <w:szCs w:val="24"/>
        </w:rPr>
        <w:t>C</w:t>
      </w:r>
      <w:r w:rsidRPr="006B30AD">
        <w:rPr>
          <w:rFonts w:ascii="宋体" w:eastAsia="宋体" w:hAnsi="宋体" w:cs="宋体" w:hint="eastAsia"/>
          <w:kern w:val="0"/>
          <w:sz w:val="24"/>
          <w:szCs w:val="24"/>
        </w:rPr>
        <w:t>端网站：</w:t>
      </w:r>
      <w:hyperlink r:id="rId6" w:history="1">
        <w:r w:rsidRPr="006B30AD">
          <w:rPr>
            <w:rFonts w:ascii="宋体" w:eastAsia="宋体" w:hAnsi="宋体" w:cs="宋体"/>
            <w:kern w:val="0"/>
            <w:sz w:val="24"/>
            <w:szCs w:val="24"/>
          </w:rPr>
          <w:t>http://</w:t>
        </w:r>
        <w:r w:rsidRPr="006B30AD">
          <w:rPr>
            <w:rFonts w:ascii="宋体" w:eastAsia="宋体" w:hAnsi="宋体" w:cs="宋体" w:hint="eastAsia"/>
            <w:kern w:val="0"/>
            <w:sz w:val="24"/>
            <w:szCs w:val="24"/>
          </w:rPr>
          <w:t>lib</w:t>
        </w:r>
        <w:r w:rsidRPr="006B30AD">
          <w:rPr>
            <w:rFonts w:ascii="宋体" w:eastAsia="宋体" w:hAnsi="宋体" w:cs="宋体"/>
            <w:kern w:val="0"/>
            <w:sz w:val="24"/>
            <w:szCs w:val="24"/>
          </w:rPr>
          <w:t>.91hongyi.com</w:t>
        </w:r>
      </w:hyperlink>
    </w:p>
    <w:p w:rsidR="00B833A9" w:rsidRPr="006B30AD" w:rsidRDefault="00891EC6" w:rsidP="006B30AD">
      <w:pPr>
        <w:widowControl/>
        <w:autoSpaceDE w:val="0"/>
        <w:autoSpaceDN w:val="0"/>
        <w:spacing w:line="360" w:lineRule="auto"/>
        <w:ind w:firstLine="480"/>
        <w:jc w:val="left"/>
        <w:rPr>
          <w:rFonts w:ascii="宋体" w:eastAsia="宋体" w:hAnsi="宋体" w:cs="宋体"/>
          <w:b/>
          <w:bCs/>
          <w:color w:val="FF0000"/>
          <w:kern w:val="0"/>
          <w:sz w:val="24"/>
          <w:szCs w:val="24"/>
        </w:rPr>
      </w:pPr>
      <w:r w:rsidRPr="006B30AD">
        <w:rPr>
          <w:rFonts w:ascii="宋体" w:eastAsia="宋体" w:hAnsi="宋体" w:cs="宋体" w:hint="eastAsia"/>
          <w:b/>
          <w:bCs/>
          <w:color w:val="FF0000"/>
          <w:kern w:val="0"/>
          <w:sz w:val="24"/>
          <w:szCs w:val="24"/>
        </w:rPr>
        <w:t>注意，在校内和在校外的免费学习均可，不同登录方式如下：</w:t>
      </w:r>
    </w:p>
    <w:p w:rsidR="00B833A9" w:rsidRDefault="00891EC6">
      <w:pPr>
        <w:pStyle w:val="a3"/>
        <w:widowControl/>
        <w:numPr>
          <w:ilvl w:val="0"/>
          <w:numId w:val="1"/>
        </w:numPr>
        <w:spacing w:line="360" w:lineRule="auto"/>
        <w:ind w:firstLineChars="0"/>
        <w:jc w:val="left"/>
        <w:rPr>
          <w:rFonts w:ascii="宋体" w:eastAsia="宋体" w:hAnsi="宋体" w:cs="宋体"/>
          <w:bCs/>
          <w:sz w:val="24"/>
          <w:szCs w:val="24"/>
        </w:rPr>
      </w:pPr>
      <w:r>
        <w:rPr>
          <w:rFonts w:ascii="宋体" w:eastAsia="宋体" w:hAnsi="宋体" w:cs="宋体" w:hint="eastAsia"/>
          <w:bCs/>
          <w:sz w:val="24"/>
          <w:szCs w:val="24"/>
        </w:rPr>
        <w:t>在合作校园IP内网学习：</w:t>
      </w:r>
      <w:r>
        <w:rPr>
          <w:rFonts w:ascii="宋体" w:eastAsia="宋体" w:hAnsi="宋体" w:cs="宋体" w:hint="eastAsia"/>
          <w:bCs/>
          <w:color w:val="FF0000"/>
          <w:sz w:val="24"/>
          <w:szCs w:val="24"/>
        </w:rPr>
        <w:t>不用注册，不用登录</w:t>
      </w:r>
      <w:r>
        <w:rPr>
          <w:rFonts w:ascii="宋体" w:eastAsia="宋体" w:hAnsi="宋体" w:cs="宋体" w:hint="eastAsia"/>
          <w:bCs/>
          <w:sz w:val="24"/>
          <w:szCs w:val="24"/>
        </w:rPr>
        <w:t>，直接点击免费使用。</w:t>
      </w:r>
    </w:p>
    <w:p w:rsidR="00B833A9" w:rsidRDefault="00891EC6">
      <w:pPr>
        <w:pStyle w:val="a3"/>
        <w:widowControl/>
        <w:numPr>
          <w:ilvl w:val="0"/>
          <w:numId w:val="1"/>
        </w:numPr>
        <w:spacing w:line="360" w:lineRule="auto"/>
        <w:ind w:firstLineChars="0"/>
        <w:jc w:val="left"/>
        <w:rPr>
          <w:rFonts w:ascii="宋体" w:eastAsia="宋体" w:hAnsi="宋体" w:cs="宋体"/>
          <w:bCs/>
          <w:sz w:val="24"/>
          <w:szCs w:val="24"/>
        </w:rPr>
      </w:pPr>
      <w:r>
        <w:rPr>
          <w:rFonts w:ascii="宋体" w:eastAsia="宋体" w:hAnsi="宋体" w:cs="宋体" w:hint="eastAsia"/>
          <w:bCs/>
          <w:sz w:val="24"/>
          <w:szCs w:val="24"/>
        </w:rPr>
        <w:t>如想在校外公网学习：请</w:t>
      </w:r>
      <w:r w:rsidRPr="006B30AD">
        <w:rPr>
          <w:rFonts w:ascii="宋体" w:eastAsia="宋体" w:hAnsi="宋体" w:cs="宋体" w:hint="eastAsia"/>
          <w:b/>
          <w:bCs/>
          <w:color w:val="FF0000"/>
          <w:sz w:val="24"/>
          <w:szCs w:val="24"/>
        </w:rPr>
        <w:t>先在</w:t>
      </w:r>
      <w:r w:rsidRPr="006B30AD">
        <w:rPr>
          <w:rFonts w:ascii="宋体" w:eastAsia="宋体" w:hAnsi="宋体" w:cs="宋体" w:hint="eastAsia"/>
          <w:b/>
          <w:sz w:val="24"/>
          <w:szCs w:val="24"/>
          <w:highlight w:val="yellow"/>
        </w:rPr>
        <w:t>校园I</w:t>
      </w:r>
      <w:r w:rsidRPr="006B30AD">
        <w:rPr>
          <w:rFonts w:ascii="宋体" w:eastAsia="宋体" w:hAnsi="宋体" w:cs="宋体"/>
          <w:b/>
          <w:sz w:val="24"/>
          <w:szCs w:val="24"/>
          <w:highlight w:val="yellow"/>
        </w:rPr>
        <w:t>P</w:t>
      </w:r>
      <w:r w:rsidRPr="006B30AD">
        <w:rPr>
          <w:rFonts w:ascii="宋体" w:eastAsia="宋体" w:hAnsi="宋体" w:cs="宋体" w:hint="eastAsia"/>
          <w:b/>
          <w:sz w:val="24"/>
          <w:szCs w:val="24"/>
          <w:highlight w:val="yellow"/>
        </w:rPr>
        <w:t>内网</w:t>
      </w:r>
      <w:r>
        <w:rPr>
          <w:rFonts w:ascii="宋体" w:eastAsia="宋体" w:hAnsi="宋体" w:cs="宋体" w:hint="eastAsia"/>
          <w:b/>
          <w:bCs/>
          <w:color w:val="FF0000"/>
          <w:sz w:val="24"/>
          <w:szCs w:val="24"/>
        </w:rPr>
        <w:t>免费注册</w:t>
      </w:r>
      <w:r>
        <w:rPr>
          <w:rFonts w:ascii="宋体" w:eastAsia="宋体" w:hAnsi="宋体" w:cs="宋体" w:hint="eastAsia"/>
          <w:bCs/>
          <w:sz w:val="24"/>
          <w:szCs w:val="24"/>
        </w:rPr>
        <w:t>为教师、学生身份，以后就可以在</w:t>
      </w:r>
      <w:r>
        <w:rPr>
          <w:rFonts w:ascii="宋体" w:eastAsia="宋体" w:hAnsi="宋体" w:cs="宋体" w:hint="eastAsia"/>
          <w:b/>
          <w:bCs/>
          <w:color w:val="FF0000"/>
          <w:sz w:val="24"/>
          <w:szCs w:val="24"/>
        </w:rPr>
        <w:t>校外公网</w:t>
      </w:r>
      <w:r>
        <w:rPr>
          <w:rFonts w:ascii="宋体" w:eastAsia="宋体" w:hAnsi="宋体" w:cs="宋体" w:hint="eastAsia"/>
          <w:bCs/>
          <w:sz w:val="24"/>
          <w:szCs w:val="24"/>
        </w:rPr>
        <w:t>上随时随地</w:t>
      </w:r>
      <w:r>
        <w:rPr>
          <w:rFonts w:ascii="宋体" w:eastAsia="宋体" w:hAnsi="宋体" w:cs="宋体" w:hint="eastAsia"/>
          <w:b/>
          <w:bCs/>
          <w:color w:val="FF0000"/>
          <w:sz w:val="24"/>
          <w:szCs w:val="24"/>
        </w:rPr>
        <w:t>登录进入</w:t>
      </w:r>
      <w:r>
        <w:rPr>
          <w:rFonts w:ascii="宋体" w:eastAsia="宋体" w:hAnsi="宋体" w:cs="宋体" w:hint="eastAsia"/>
          <w:bCs/>
          <w:sz w:val="24"/>
          <w:szCs w:val="24"/>
        </w:rPr>
        <w:t>，免费使用学习。</w:t>
      </w:r>
    </w:p>
    <w:p w:rsidR="00230E02" w:rsidRDefault="00230E02" w:rsidP="00230E02">
      <w:pPr>
        <w:pStyle w:val="a3"/>
        <w:widowControl/>
        <w:spacing w:line="360" w:lineRule="auto"/>
        <w:ind w:left="902" w:firstLineChars="0" w:firstLine="0"/>
        <w:jc w:val="left"/>
        <w:rPr>
          <w:rFonts w:ascii="宋体" w:eastAsia="宋体" w:hAnsi="宋体" w:cs="宋体"/>
          <w:bCs/>
          <w:sz w:val="24"/>
          <w:szCs w:val="24"/>
        </w:rPr>
      </w:pPr>
    </w:p>
    <w:p w:rsidR="00B833A9" w:rsidRPr="0095091D" w:rsidRDefault="00891EC6" w:rsidP="0095091D">
      <w:pPr>
        <w:widowControl/>
        <w:autoSpaceDE w:val="0"/>
        <w:autoSpaceDN w:val="0"/>
        <w:spacing w:line="360" w:lineRule="auto"/>
        <w:ind w:firstLine="480"/>
        <w:jc w:val="left"/>
        <w:rPr>
          <w:rFonts w:ascii="宋体" w:eastAsia="宋体" w:hAnsi="宋体" w:cs="宋体"/>
          <w:kern w:val="0"/>
          <w:sz w:val="24"/>
          <w:szCs w:val="24"/>
        </w:rPr>
      </w:pPr>
      <w:r w:rsidRPr="0095091D">
        <w:rPr>
          <w:rFonts w:ascii="宋体" w:eastAsia="宋体" w:hAnsi="宋体" w:cs="宋体" w:hint="eastAsia"/>
          <w:b/>
          <w:bCs/>
          <w:kern w:val="0"/>
          <w:sz w:val="24"/>
          <w:szCs w:val="24"/>
        </w:rPr>
        <w:t>这样，</w:t>
      </w:r>
      <w:r w:rsidRPr="0095091D">
        <w:rPr>
          <w:rFonts w:ascii="宋体" w:eastAsia="宋体" w:hAnsi="宋体" w:cs="宋体" w:hint="eastAsia"/>
          <w:kern w:val="0"/>
          <w:sz w:val="24"/>
          <w:szCs w:val="24"/>
        </w:rPr>
        <w:t>不仅满足师生校外“停课不停学”和寒暑长假期和节假日不间断学习研修，还能让毕业生在校外实习和求职就业创业期间及时查找到“感兴趣的”“有效对策”资源资料。</w:t>
      </w:r>
    </w:p>
    <w:p w:rsidR="00B833A9" w:rsidRDefault="00B833A9">
      <w:pPr>
        <w:widowControl/>
        <w:spacing w:line="360" w:lineRule="auto"/>
        <w:ind w:firstLine="482"/>
        <w:jc w:val="left"/>
        <w:rPr>
          <w:rFonts w:ascii="Times New Roman" w:eastAsia="宋体" w:hAnsi="Times New Roman" w:cs="Times New Roman"/>
          <w:kern w:val="0"/>
          <w:sz w:val="24"/>
          <w:szCs w:val="20"/>
        </w:rPr>
      </w:pPr>
    </w:p>
    <w:p w:rsidR="00B833A9" w:rsidRDefault="00891EC6">
      <w:pPr>
        <w:widowControl/>
        <w:spacing w:line="360" w:lineRule="auto"/>
        <w:rPr>
          <w:rFonts w:ascii="Times New Roman" w:eastAsia="宋体" w:hAnsi="Times New Roman" w:cs="Times New Roman"/>
          <w:b/>
          <w:color w:val="FF0000"/>
          <w:kern w:val="0"/>
          <w:sz w:val="24"/>
          <w:szCs w:val="20"/>
        </w:rPr>
      </w:pPr>
      <w:r>
        <w:rPr>
          <w:noProof/>
        </w:rPr>
        <w:lastRenderedPageBreak/>
        <w:drawing>
          <wp:inline distT="0" distB="0" distL="0" distR="0">
            <wp:extent cx="5274310" cy="287972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74310" cy="2879725"/>
                    </a:xfrm>
                    <a:prstGeom prst="rect">
                      <a:avLst/>
                    </a:prstGeom>
                  </pic:spPr>
                </pic:pic>
              </a:graphicData>
            </a:graphic>
          </wp:inline>
        </w:drawing>
      </w:r>
    </w:p>
    <w:p w:rsidR="00B833A9" w:rsidRDefault="00891EC6">
      <w:pPr>
        <w:widowControl/>
        <w:autoSpaceDE w:val="0"/>
        <w:autoSpaceDN w:val="0"/>
        <w:spacing w:line="360" w:lineRule="auto"/>
        <w:jc w:val="left"/>
        <w:rPr>
          <w:rFonts w:ascii="宋体" w:eastAsia="宋体" w:hAnsi="宋体" w:cs="宋体"/>
          <w:kern w:val="0"/>
          <w:sz w:val="24"/>
          <w:szCs w:val="24"/>
        </w:rPr>
      </w:pPr>
      <w:r>
        <w:rPr>
          <w:noProof/>
        </w:rPr>
        <w:drawing>
          <wp:inline distT="0" distB="0" distL="0" distR="0">
            <wp:extent cx="5274310" cy="270891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4310" cy="2708910"/>
                    </a:xfrm>
                    <a:prstGeom prst="rect">
                      <a:avLst/>
                    </a:prstGeom>
                  </pic:spPr>
                </pic:pic>
              </a:graphicData>
            </a:graphic>
          </wp:inline>
        </w:drawing>
      </w:r>
    </w:p>
    <w:p w:rsidR="00B833A9" w:rsidRDefault="00891EC6">
      <w:pPr>
        <w:widowControl/>
        <w:autoSpaceDE w:val="0"/>
        <w:autoSpaceDN w:val="0"/>
        <w:spacing w:line="360" w:lineRule="auto"/>
        <w:jc w:val="left"/>
        <w:rPr>
          <w:rFonts w:ascii="宋体" w:eastAsia="宋体" w:hAnsi="宋体" w:cs="宋体"/>
          <w:kern w:val="0"/>
          <w:sz w:val="24"/>
          <w:szCs w:val="24"/>
        </w:rPr>
      </w:pPr>
      <w:r>
        <w:rPr>
          <w:noProof/>
        </w:rPr>
        <w:drawing>
          <wp:inline distT="0" distB="0" distL="0" distR="0">
            <wp:extent cx="5274310" cy="266382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4310" cy="2663825"/>
                    </a:xfrm>
                    <a:prstGeom prst="rect">
                      <a:avLst/>
                    </a:prstGeom>
                  </pic:spPr>
                </pic:pic>
              </a:graphicData>
            </a:graphic>
          </wp:inline>
        </w:drawing>
      </w:r>
    </w:p>
    <w:p w:rsidR="00B833A9" w:rsidRDefault="00B833A9">
      <w:pPr>
        <w:widowControl/>
        <w:autoSpaceDE w:val="0"/>
        <w:autoSpaceDN w:val="0"/>
        <w:spacing w:line="360" w:lineRule="auto"/>
        <w:jc w:val="left"/>
        <w:rPr>
          <w:rFonts w:ascii="宋体" w:eastAsia="宋体" w:hAnsi="宋体" w:cs="宋体"/>
          <w:kern w:val="0"/>
          <w:sz w:val="24"/>
          <w:szCs w:val="24"/>
        </w:rPr>
      </w:pPr>
    </w:p>
    <w:p w:rsidR="00B833A9" w:rsidRDefault="0095091D" w:rsidP="0095091D">
      <w:pPr>
        <w:widowControl/>
        <w:autoSpaceDE w:val="0"/>
        <w:autoSpaceDN w:val="0"/>
        <w:spacing w:line="360" w:lineRule="auto"/>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第二部分，数据</w:t>
      </w:r>
      <w:r w:rsidR="00891EC6">
        <w:rPr>
          <w:rFonts w:ascii="宋体" w:eastAsia="宋体" w:hAnsi="宋体" w:cs="宋体" w:hint="eastAsia"/>
          <w:b/>
          <w:bCs/>
          <w:kern w:val="0"/>
          <w:sz w:val="28"/>
          <w:szCs w:val="28"/>
        </w:rPr>
        <w:t>库的首页</w:t>
      </w:r>
      <w:r w:rsidR="00687B62">
        <w:rPr>
          <w:rFonts w:ascii="宋体" w:eastAsia="宋体" w:hAnsi="宋体" w:cs="宋体" w:hint="eastAsia"/>
          <w:b/>
          <w:bCs/>
          <w:kern w:val="0"/>
          <w:sz w:val="28"/>
          <w:szCs w:val="28"/>
        </w:rPr>
        <w:t>---</w:t>
      </w:r>
      <w:r>
        <w:rPr>
          <w:rFonts w:ascii="宋体" w:eastAsia="宋体" w:hAnsi="宋体" w:cs="宋体" w:hint="eastAsia"/>
          <w:b/>
          <w:bCs/>
          <w:kern w:val="0"/>
          <w:sz w:val="28"/>
          <w:szCs w:val="28"/>
        </w:rPr>
        <w:t>资源</w:t>
      </w:r>
      <w:r w:rsidR="00891EC6">
        <w:rPr>
          <w:rFonts w:ascii="宋体" w:eastAsia="宋体" w:hAnsi="宋体" w:cs="宋体" w:hint="eastAsia"/>
          <w:b/>
          <w:bCs/>
          <w:kern w:val="0"/>
          <w:sz w:val="28"/>
          <w:szCs w:val="28"/>
        </w:rPr>
        <w:t>导航</w:t>
      </w:r>
    </w:p>
    <w:p w:rsidR="00B833A9" w:rsidRDefault="00B833A9">
      <w:pPr>
        <w:widowControl/>
        <w:autoSpaceDE w:val="0"/>
        <w:autoSpaceDN w:val="0"/>
        <w:spacing w:line="360" w:lineRule="auto"/>
        <w:ind w:firstLineChars="200" w:firstLine="562"/>
        <w:jc w:val="center"/>
        <w:rPr>
          <w:rFonts w:ascii="宋体" w:eastAsia="宋体" w:hAnsi="宋体" w:cs="宋体"/>
          <w:b/>
          <w:bCs/>
          <w:kern w:val="0"/>
          <w:sz w:val="28"/>
          <w:szCs w:val="28"/>
        </w:rPr>
      </w:pPr>
    </w:p>
    <w:p w:rsidR="00B833A9" w:rsidRDefault="00891EC6" w:rsidP="00D2484B">
      <w:pPr>
        <w:widowControl/>
        <w:autoSpaceDE w:val="0"/>
        <w:autoSpaceDN w:val="0"/>
        <w:spacing w:line="360" w:lineRule="auto"/>
        <w:ind w:firstLine="480"/>
        <w:jc w:val="left"/>
        <w:rPr>
          <w:rFonts w:ascii="宋体" w:eastAsia="宋体" w:hAnsi="宋体" w:cs="宋体"/>
          <w:bCs/>
          <w:kern w:val="0"/>
          <w:sz w:val="24"/>
          <w:szCs w:val="24"/>
        </w:rPr>
      </w:pPr>
      <w:r>
        <w:rPr>
          <w:rFonts w:ascii="宋体" w:eastAsia="宋体" w:hAnsi="宋体" w:cs="宋体" w:hint="eastAsia"/>
          <w:b/>
          <w:bCs/>
          <w:kern w:val="0"/>
          <w:sz w:val="24"/>
          <w:szCs w:val="24"/>
        </w:rPr>
        <w:t>《就业创业职业软实力研修平台》</w:t>
      </w:r>
      <w:r>
        <w:rPr>
          <w:rFonts w:ascii="宋体" w:eastAsia="宋体" w:hAnsi="宋体" w:cs="宋体" w:hint="eastAsia"/>
          <w:bCs/>
          <w:kern w:val="0"/>
          <w:sz w:val="24"/>
          <w:szCs w:val="24"/>
        </w:rPr>
        <w:t>，是隶属于</w:t>
      </w:r>
      <w:r>
        <w:rPr>
          <w:rFonts w:ascii="宋体" w:eastAsia="宋体" w:hAnsi="宋体" w:cs="宋体" w:hint="eastAsia"/>
          <w:b/>
          <w:bCs/>
          <w:kern w:val="0"/>
          <w:sz w:val="24"/>
          <w:szCs w:val="24"/>
        </w:rPr>
        <w:t>弘毅网，</w:t>
      </w:r>
      <w:r>
        <w:rPr>
          <w:rFonts w:ascii="宋体" w:eastAsia="宋体" w:hAnsi="宋体" w:cs="宋体" w:hint="eastAsia"/>
          <w:bCs/>
          <w:kern w:val="0"/>
          <w:sz w:val="24"/>
          <w:szCs w:val="24"/>
        </w:rPr>
        <w:t>是整合了清华北大南开与联想等名校名企</w:t>
      </w:r>
      <w:r w:rsidR="00D2484B">
        <w:rPr>
          <w:rFonts w:ascii="宋体" w:eastAsia="宋体" w:hAnsi="宋体" w:cs="宋体" w:hint="eastAsia"/>
          <w:bCs/>
          <w:kern w:val="0"/>
          <w:sz w:val="24"/>
          <w:szCs w:val="24"/>
        </w:rPr>
        <w:t>优质资源而打造的职业规划与就业创业</w:t>
      </w:r>
      <w:r>
        <w:rPr>
          <w:rFonts w:ascii="宋体" w:eastAsia="宋体" w:hAnsi="宋体" w:cs="宋体" w:hint="eastAsia"/>
          <w:bCs/>
          <w:kern w:val="0"/>
          <w:sz w:val="24"/>
          <w:szCs w:val="24"/>
        </w:rPr>
        <w:t>职业软实力</w:t>
      </w:r>
      <w:r w:rsidR="00D2484B">
        <w:rPr>
          <w:rFonts w:ascii="宋体" w:eastAsia="宋体" w:hAnsi="宋体" w:cs="宋体" w:hint="eastAsia"/>
          <w:bCs/>
          <w:kern w:val="0"/>
          <w:sz w:val="24"/>
          <w:szCs w:val="24"/>
        </w:rPr>
        <w:t>研修</w:t>
      </w:r>
      <w:r>
        <w:rPr>
          <w:rFonts w:ascii="宋体" w:eastAsia="宋体" w:hAnsi="宋体" w:cs="宋体" w:hint="eastAsia"/>
          <w:bCs/>
          <w:kern w:val="0"/>
          <w:sz w:val="24"/>
          <w:szCs w:val="24"/>
        </w:rPr>
        <w:t>全程化资源平台。</w:t>
      </w:r>
    </w:p>
    <w:p w:rsidR="00B833A9" w:rsidRDefault="00891EC6">
      <w:pPr>
        <w:widowControl/>
        <w:autoSpaceDE w:val="0"/>
        <w:autoSpaceDN w:val="0"/>
        <w:spacing w:line="360" w:lineRule="auto"/>
        <w:ind w:firstLine="480"/>
        <w:jc w:val="left"/>
        <w:rPr>
          <w:rFonts w:ascii="宋体" w:eastAsia="宋体" w:hAnsi="宋体" w:cs="宋体"/>
          <w:bCs/>
          <w:kern w:val="0"/>
          <w:sz w:val="24"/>
          <w:szCs w:val="24"/>
        </w:rPr>
      </w:pPr>
      <w:r>
        <w:rPr>
          <w:rFonts w:ascii="宋体" w:eastAsia="宋体" w:hAnsi="宋体" w:cs="宋体" w:hint="eastAsia"/>
          <w:bCs/>
          <w:kern w:val="0"/>
          <w:sz w:val="24"/>
          <w:szCs w:val="24"/>
        </w:rPr>
        <w:t>进入本平台首页，可以看到</w:t>
      </w:r>
      <w:r>
        <w:rPr>
          <w:rFonts w:ascii="宋体" w:eastAsia="宋体" w:hAnsi="宋体" w:cs="宋体"/>
          <w:bCs/>
          <w:kern w:val="0"/>
          <w:sz w:val="24"/>
          <w:szCs w:val="24"/>
        </w:rPr>
        <w:t>6</w:t>
      </w:r>
      <w:r>
        <w:rPr>
          <w:rFonts w:ascii="宋体" w:eastAsia="宋体" w:hAnsi="宋体" w:cs="宋体" w:hint="eastAsia"/>
          <w:bCs/>
          <w:kern w:val="0"/>
          <w:sz w:val="24"/>
          <w:szCs w:val="24"/>
        </w:rPr>
        <w:t xml:space="preserve">类资源总库。第一类，视频总库，汇集名师精讲，数千课时视频；第二类，求职就业总库，第三类，创新创业总库，这两库汇集图文资源资料约 60 多万篇；第四类，职业测评总库，第五类，职业规划总库，这两库拥有图文资源资料约 </w:t>
      </w:r>
      <w:r>
        <w:rPr>
          <w:rFonts w:ascii="宋体" w:eastAsia="宋体" w:hAnsi="宋体" w:cs="宋体"/>
          <w:bCs/>
          <w:kern w:val="0"/>
          <w:sz w:val="24"/>
          <w:szCs w:val="24"/>
        </w:rPr>
        <w:t>3</w:t>
      </w:r>
      <w:r>
        <w:rPr>
          <w:rFonts w:ascii="宋体" w:eastAsia="宋体" w:hAnsi="宋体" w:cs="宋体" w:hint="eastAsia"/>
          <w:bCs/>
          <w:kern w:val="0"/>
          <w:sz w:val="24"/>
          <w:szCs w:val="24"/>
        </w:rPr>
        <w:t xml:space="preserve">0 多万篇；第六，国考政策总库，包括公务员考录真题、企事业面试笔试真题、各种应聘考试经验及历年政策资讯资料等，拥有图文资源约 </w:t>
      </w:r>
      <w:r>
        <w:rPr>
          <w:rFonts w:ascii="宋体" w:eastAsia="宋体" w:hAnsi="宋体" w:cs="宋体"/>
          <w:bCs/>
          <w:kern w:val="0"/>
          <w:sz w:val="24"/>
          <w:szCs w:val="24"/>
        </w:rPr>
        <w:t>2</w:t>
      </w:r>
      <w:r>
        <w:rPr>
          <w:rFonts w:ascii="宋体" w:eastAsia="宋体" w:hAnsi="宋体" w:cs="宋体" w:hint="eastAsia"/>
          <w:bCs/>
          <w:kern w:val="0"/>
          <w:sz w:val="24"/>
          <w:szCs w:val="24"/>
        </w:rPr>
        <w:t>0 多万条。</w:t>
      </w:r>
    </w:p>
    <w:p w:rsidR="00B833A9" w:rsidRDefault="00891EC6">
      <w:pPr>
        <w:widowControl/>
        <w:autoSpaceDE w:val="0"/>
        <w:autoSpaceDN w:val="0"/>
        <w:spacing w:line="360" w:lineRule="auto"/>
        <w:ind w:firstLineChars="200" w:firstLine="480"/>
        <w:jc w:val="left"/>
        <w:rPr>
          <w:rFonts w:ascii="宋体" w:eastAsia="宋体" w:hAnsi="宋体" w:cs="宋体"/>
          <w:bCs/>
          <w:kern w:val="0"/>
          <w:sz w:val="24"/>
          <w:szCs w:val="24"/>
        </w:rPr>
      </w:pPr>
      <w:r>
        <w:rPr>
          <w:rFonts w:ascii="宋体" w:eastAsia="宋体" w:hAnsi="宋体" w:cs="宋体" w:hint="eastAsia"/>
          <w:bCs/>
          <w:kern w:val="0"/>
          <w:sz w:val="24"/>
          <w:szCs w:val="24"/>
        </w:rPr>
        <w:t>面对数千视频，海量文章，丰富资讯资源，</w:t>
      </w:r>
      <w:r>
        <w:rPr>
          <w:rFonts w:ascii="宋体" w:eastAsia="宋体" w:hAnsi="宋体" w:cs="宋体" w:hint="eastAsia"/>
          <w:b/>
          <w:kern w:val="0"/>
          <w:sz w:val="24"/>
          <w:szCs w:val="24"/>
        </w:rPr>
        <w:t>如何快速查找和精准研修到个人所需资源？</w:t>
      </w:r>
      <w:r>
        <w:rPr>
          <w:rFonts w:ascii="宋体" w:eastAsia="宋体" w:hAnsi="宋体" w:cs="宋体" w:hint="eastAsia"/>
          <w:bCs/>
          <w:kern w:val="0"/>
          <w:sz w:val="24"/>
          <w:szCs w:val="24"/>
        </w:rPr>
        <w:t>本平台</w:t>
      </w:r>
      <w:r>
        <w:rPr>
          <w:rFonts w:ascii="宋体" w:eastAsia="宋体" w:hAnsi="宋体" w:cs="宋体"/>
          <w:bCs/>
          <w:kern w:val="0"/>
          <w:sz w:val="24"/>
          <w:szCs w:val="24"/>
        </w:rPr>
        <w:t>首创</w:t>
      </w:r>
      <w:r>
        <w:rPr>
          <w:rFonts w:ascii="宋体" w:eastAsia="宋体" w:hAnsi="宋体" w:cs="宋体" w:hint="eastAsia"/>
          <w:bCs/>
          <w:kern w:val="0"/>
          <w:sz w:val="24"/>
          <w:szCs w:val="24"/>
        </w:rPr>
        <w:t>“</w:t>
      </w:r>
      <w:r>
        <w:rPr>
          <w:rFonts w:ascii="宋体" w:eastAsia="宋体" w:hAnsi="宋体" w:cs="宋体"/>
          <w:b/>
          <w:bCs/>
          <w:kern w:val="0"/>
          <w:sz w:val="24"/>
          <w:szCs w:val="24"/>
        </w:rPr>
        <w:t>智能</w:t>
      </w:r>
      <w:r>
        <w:rPr>
          <w:rFonts w:ascii="宋体" w:eastAsia="宋体" w:hAnsi="宋体" w:cs="宋体" w:hint="eastAsia"/>
          <w:b/>
          <w:bCs/>
          <w:kern w:val="0"/>
          <w:sz w:val="24"/>
          <w:szCs w:val="24"/>
        </w:rPr>
        <w:t>引导式</w:t>
      </w:r>
      <w:r>
        <w:rPr>
          <w:rFonts w:ascii="宋体" w:eastAsia="宋体" w:hAnsi="宋体" w:cs="宋体"/>
          <w:b/>
          <w:bCs/>
          <w:kern w:val="0"/>
          <w:sz w:val="24"/>
          <w:szCs w:val="24"/>
        </w:rPr>
        <w:t>学习</w:t>
      </w:r>
      <w:r>
        <w:rPr>
          <w:rFonts w:ascii="宋体" w:eastAsia="宋体" w:hAnsi="宋体" w:cs="宋体" w:hint="eastAsia"/>
          <w:bCs/>
          <w:kern w:val="0"/>
          <w:sz w:val="24"/>
          <w:szCs w:val="24"/>
        </w:rPr>
        <w:t>”</w:t>
      </w:r>
      <w:r>
        <w:rPr>
          <w:rFonts w:ascii="宋体" w:eastAsia="宋体" w:hAnsi="宋体" w:cs="宋体" w:hint="eastAsia"/>
          <w:b/>
          <w:bCs/>
          <w:kern w:val="0"/>
          <w:sz w:val="24"/>
          <w:szCs w:val="24"/>
        </w:rPr>
        <w:t>流程</w:t>
      </w:r>
      <w:r>
        <w:rPr>
          <w:rFonts w:ascii="宋体" w:eastAsia="宋体" w:hAnsi="宋体" w:cs="宋体"/>
          <w:bCs/>
          <w:kern w:val="0"/>
          <w:sz w:val="24"/>
          <w:szCs w:val="24"/>
        </w:rPr>
        <w:t>，</w:t>
      </w:r>
      <w:r>
        <w:rPr>
          <w:rFonts w:ascii="宋体" w:eastAsia="宋体" w:hAnsi="宋体" w:cs="宋体" w:hint="eastAsia"/>
          <w:bCs/>
          <w:kern w:val="0"/>
          <w:sz w:val="24"/>
          <w:szCs w:val="24"/>
        </w:rPr>
        <w:t>助力师生们能够按需求、按阶段、有目标地提升</w:t>
      </w:r>
      <w:r>
        <w:rPr>
          <w:rFonts w:ascii="宋体" w:eastAsia="宋体" w:hAnsi="宋体" w:cs="宋体" w:hint="eastAsia"/>
          <w:b/>
          <w:bCs/>
          <w:color w:val="FF0000"/>
          <w:kern w:val="0"/>
          <w:sz w:val="24"/>
          <w:szCs w:val="24"/>
        </w:rPr>
        <w:t>职业素质与实战知识经验、就业创业职业软实力和职场核心竞争力</w:t>
      </w:r>
      <w:r>
        <w:rPr>
          <w:rFonts w:ascii="宋体" w:eastAsia="宋体" w:hAnsi="宋体" w:cs="宋体" w:hint="eastAsia"/>
          <w:bCs/>
          <w:kern w:val="0"/>
          <w:sz w:val="24"/>
          <w:szCs w:val="24"/>
        </w:rPr>
        <w:t>。</w:t>
      </w:r>
    </w:p>
    <w:p w:rsidR="00B833A9" w:rsidRDefault="00891EC6">
      <w:pPr>
        <w:widowControl/>
        <w:autoSpaceDE w:val="0"/>
        <w:autoSpaceDN w:val="0"/>
        <w:spacing w:line="360" w:lineRule="auto"/>
        <w:ind w:firstLine="480"/>
        <w:jc w:val="left"/>
        <w:rPr>
          <w:rFonts w:ascii="宋体" w:eastAsia="宋体" w:hAnsi="宋体" w:cs="宋体"/>
          <w:bCs/>
          <w:kern w:val="0"/>
          <w:sz w:val="24"/>
          <w:szCs w:val="24"/>
        </w:rPr>
      </w:pPr>
      <w:r>
        <w:rPr>
          <w:rFonts w:ascii="宋体" w:eastAsia="宋体" w:hAnsi="宋体" w:cs="宋体" w:hint="eastAsia"/>
          <w:bCs/>
          <w:kern w:val="0"/>
          <w:sz w:val="24"/>
          <w:szCs w:val="24"/>
        </w:rPr>
        <w:t>第一步“</w:t>
      </w:r>
      <w:r>
        <w:rPr>
          <w:rFonts w:ascii="宋体" w:eastAsia="宋体" w:hAnsi="宋体" w:cs="宋体"/>
          <w:b/>
          <w:bCs/>
          <w:kern w:val="0"/>
          <w:sz w:val="24"/>
          <w:szCs w:val="24"/>
        </w:rPr>
        <w:t>我的需求</w:t>
      </w:r>
      <w:r>
        <w:rPr>
          <w:rFonts w:ascii="宋体" w:eastAsia="宋体" w:hAnsi="宋体" w:cs="宋体"/>
          <w:bCs/>
          <w:kern w:val="0"/>
          <w:sz w:val="24"/>
          <w:szCs w:val="24"/>
        </w:rPr>
        <w:t>”</w:t>
      </w:r>
      <w:r>
        <w:rPr>
          <w:rFonts w:ascii="宋体" w:eastAsia="宋体" w:hAnsi="宋体" w:cs="宋体" w:hint="eastAsia"/>
          <w:bCs/>
          <w:kern w:val="0"/>
          <w:sz w:val="24"/>
          <w:szCs w:val="24"/>
        </w:rPr>
        <w:t>。需求点分为视频类和文章类，选择类型，再输入“关键词句”，点击“智推资源”。</w:t>
      </w:r>
      <w:r>
        <w:rPr>
          <w:rFonts w:ascii="宋体" w:eastAsia="宋体" w:hAnsi="宋体" w:cs="宋体"/>
          <w:bCs/>
          <w:kern w:val="0"/>
          <w:sz w:val="24"/>
          <w:szCs w:val="24"/>
        </w:rPr>
        <w:t xml:space="preserve"> </w:t>
      </w:r>
      <w:r>
        <w:rPr>
          <w:rFonts w:ascii="宋体" w:eastAsia="宋体" w:hAnsi="宋体" w:cs="宋体" w:hint="eastAsia"/>
          <w:bCs/>
          <w:kern w:val="0"/>
          <w:sz w:val="24"/>
          <w:szCs w:val="24"/>
        </w:rPr>
        <w:t>即可</w:t>
      </w:r>
      <w:r>
        <w:rPr>
          <w:rFonts w:ascii="宋体" w:eastAsia="宋体" w:hAnsi="宋体" w:cs="宋体"/>
          <w:bCs/>
          <w:kern w:val="0"/>
          <w:sz w:val="24"/>
          <w:szCs w:val="24"/>
        </w:rPr>
        <w:t>智能</w:t>
      </w:r>
      <w:r>
        <w:rPr>
          <w:rFonts w:ascii="宋体" w:eastAsia="宋体" w:hAnsi="宋体" w:cs="宋体" w:hint="eastAsia"/>
          <w:bCs/>
          <w:kern w:val="0"/>
          <w:sz w:val="24"/>
          <w:szCs w:val="24"/>
        </w:rPr>
        <w:t>检索查询，智能推送出来您“需求</w:t>
      </w:r>
      <w:r>
        <w:rPr>
          <w:rFonts w:ascii="宋体" w:eastAsia="宋体" w:hAnsi="宋体" w:cs="宋体"/>
          <w:bCs/>
          <w:kern w:val="0"/>
          <w:sz w:val="24"/>
          <w:szCs w:val="24"/>
        </w:rPr>
        <w:t>点</w:t>
      </w:r>
      <w:r>
        <w:rPr>
          <w:rFonts w:ascii="宋体" w:eastAsia="宋体" w:hAnsi="宋体" w:cs="宋体" w:hint="eastAsia"/>
          <w:bCs/>
          <w:kern w:val="0"/>
          <w:sz w:val="24"/>
          <w:szCs w:val="24"/>
        </w:rPr>
        <w:t>”的相关资源。你可以精准地快速地聚焦浏览、学习、使用。</w:t>
      </w:r>
    </w:p>
    <w:p w:rsidR="00B833A9" w:rsidRDefault="00891EC6">
      <w:pPr>
        <w:widowControl/>
        <w:autoSpaceDE w:val="0"/>
        <w:autoSpaceDN w:val="0"/>
        <w:spacing w:line="360" w:lineRule="auto"/>
        <w:ind w:firstLine="480"/>
        <w:jc w:val="left"/>
        <w:rPr>
          <w:rFonts w:ascii="宋体" w:eastAsia="宋体" w:hAnsi="宋体" w:cs="宋体"/>
          <w:b/>
          <w:bCs/>
          <w:kern w:val="0"/>
          <w:sz w:val="24"/>
          <w:szCs w:val="24"/>
        </w:rPr>
      </w:pPr>
      <w:r>
        <w:rPr>
          <w:rFonts w:ascii="宋体" w:eastAsia="宋体" w:hAnsi="宋体" w:cs="宋体" w:hint="eastAsia"/>
          <w:bCs/>
          <w:kern w:val="0"/>
          <w:sz w:val="24"/>
          <w:szCs w:val="24"/>
        </w:rPr>
        <w:t>第二步</w:t>
      </w:r>
      <w:r>
        <w:rPr>
          <w:rFonts w:ascii="宋体" w:eastAsia="宋体" w:hAnsi="宋体" w:cs="宋体"/>
          <w:bCs/>
          <w:kern w:val="0"/>
          <w:sz w:val="24"/>
          <w:szCs w:val="24"/>
        </w:rPr>
        <w:t>“</w:t>
      </w:r>
      <w:r>
        <w:rPr>
          <w:rFonts w:ascii="宋体" w:eastAsia="宋体" w:hAnsi="宋体" w:cs="宋体"/>
          <w:b/>
          <w:bCs/>
          <w:kern w:val="0"/>
          <w:sz w:val="24"/>
          <w:szCs w:val="24"/>
        </w:rPr>
        <w:t>我的阶段</w:t>
      </w:r>
      <w:r>
        <w:rPr>
          <w:rFonts w:ascii="宋体" w:eastAsia="宋体" w:hAnsi="宋体" w:cs="宋体" w:hint="eastAsia"/>
          <w:bCs/>
          <w:kern w:val="0"/>
          <w:sz w:val="24"/>
          <w:szCs w:val="24"/>
        </w:rPr>
        <w:t>，</w:t>
      </w:r>
      <w:r>
        <w:rPr>
          <w:rFonts w:ascii="宋体" w:eastAsia="宋体" w:hAnsi="宋体" w:cs="宋体"/>
          <w:b/>
          <w:bCs/>
          <w:kern w:val="0"/>
          <w:sz w:val="24"/>
          <w:szCs w:val="24"/>
        </w:rPr>
        <w:t>赢在当下</w:t>
      </w:r>
      <w:r>
        <w:rPr>
          <w:rFonts w:ascii="宋体" w:eastAsia="宋体" w:hAnsi="宋体" w:cs="宋体" w:hint="eastAsia"/>
          <w:b/>
          <w:bCs/>
          <w:kern w:val="0"/>
          <w:sz w:val="24"/>
          <w:szCs w:val="24"/>
        </w:rPr>
        <w:t>”。</w:t>
      </w:r>
      <w:r>
        <w:rPr>
          <w:rFonts w:ascii="宋体" w:eastAsia="宋体" w:hAnsi="宋体" w:cs="宋体" w:hint="eastAsia"/>
          <w:bCs/>
          <w:kern w:val="0"/>
          <w:sz w:val="24"/>
          <w:szCs w:val="24"/>
        </w:rPr>
        <w:t>大学生在</w:t>
      </w:r>
      <w:r>
        <w:rPr>
          <w:rFonts w:ascii="宋体" w:eastAsia="宋体" w:hAnsi="宋体" w:cs="宋体"/>
          <w:bCs/>
          <w:kern w:val="0"/>
          <w:sz w:val="24"/>
          <w:szCs w:val="24"/>
        </w:rPr>
        <w:t>不同阶段，</w:t>
      </w:r>
      <w:r>
        <w:rPr>
          <w:rFonts w:ascii="宋体" w:eastAsia="宋体" w:hAnsi="宋体" w:cs="宋体" w:hint="eastAsia"/>
          <w:bCs/>
          <w:kern w:val="0"/>
          <w:sz w:val="24"/>
          <w:szCs w:val="24"/>
        </w:rPr>
        <w:t>有</w:t>
      </w:r>
      <w:r>
        <w:rPr>
          <w:rFonts w:ascii="宋体" w:eastAsia="宋体" w:hAnsi="宋体" w:cs="宋体"/>
          <w:bCs/>
          <w:kern w:val="0"/>
          <w:sz w:val="24"/>
          <w:szCs w:val="24"/>
        </w:rPr>
        <w:t>不同目标，</w:t>
      </w:r>
      <w:r>
        <w:rPr>
          <w:rFonts w:ascii="宋体" w:eastAsia="宋体" w:hAnsi="宋体" w:cs="宋体" w:hint="eastAsia"/>
          <w:bCs/>
          <w:kern w:val="0"/>
          <w:sz w:val="24"/>
          <w:szCs w:val="24"/>
        </w:rPr>
        <w:t>有</w:t>
      </w:r>
      <w:r>
        <w:rPr>
          <w:rFonts w:ascii="宋体" w:eastAsia="宋体" w:hAnsi="宋体" w:cs="宋体"/>
          <w:bCs/>
          <w:kern w:val="0"/>
          <w:sz w:val="24"/>
          <w:szCs w:val="24"/>
        </w:rPr>
        <w:t>不同疑难困惑，</w:t>
      </w:r>
      <w:r>
        <w:rPr>
          <w:rFonts w:ascii="宋体" w:eastAsia="宋体" w:hAnsi="宋体" w:cs="宋体" w:hint="eastAsia"/>
          <w:bCs/>
          <w:kern w:val="0"/>
          <w:sz w:val="24"/>
          <w:szCs w:val="24"/>
        </w:rPr>
        <w:t>需要</w:t>
      </w:r>
      <w:r>
        <w:rPr>
          <w:rFonts w:ascii="宋体" w:eastAsia="宋体" w:hAnsi="宋体" w:cs="宋体"/>
          <w:bCs/>
          <w:kern w:val="0"/>
          <w:sz w:val="24"/>
          <w:szCs w:val="24"/>
        </w:rPr>
        <w:t>个性化学习方案，提升职业素能，</w:t>
      </w:r>
      <w:r>
        <w:rPr>
          <w:rFonts w:ascii="宋体" w:eastAsia="宋体" w:hAnsi="宋体" w:cs="宋体" w:hint="eastAsia"/>
          <w:bCs/>
          <w:kern w:val="0"/>
          <w:sz w:val="24"/>
          <w:szCs w:val="24"/>
        </w:rPr>
        <w:t>弥补和</w:t>
      </w:r>
      <w:r>
        <w:rPr>
          <w:rFonts w:ascii="宋体" w:eastAsia="宋体" w:hAnsi="宋体" w:cs="宋体"/>
          <w:bCs/>
          <w:kern w:val="0"/>
          <w:sz w:val="24"/>
          <w:szCs w:val="24"/>
        </w:rPr>
        <w:t>增强</w:t>
      </w:r>
      <w:r>
        <w:rPr>
          <w:rFonts w:ascii="宋体" w:eastAsia="宋体" w:hAnsi="宋体" w:cs="宋体" w:hint="eastAsia"/>
          <w:bCs/>
          <w:kern w:val="0"/>
          <w:sz w:val="24"/>
          <w:szCs w:val="24"/>
        </w:rPr>
        <w:t>个人</w:t>
      </w:r>
      <w:r>
        <w:rPr>
          <w:rFonts w:ascii="宋体" w:eastAsia="宋体" w:hAnsi="宋体" w:cs="宋体"/>
          <w:bCs/>
          <w:kern w:val="0"/>
          <w:sz w:val="24"/>
          <w:szCs w:val="24"/>
        </w:rPr>
        <w:t>竞争力</w:t>
      </w:r>
      <w:r>
        <w:rPr>
          <w:rFonts w:ascii="宋体" w:eastAsia="宋体" w:hAnsi="宋体" w:cs="宋体" w:hint="eastAsia"/>
          <w:bCs/>
          <w:kern w:val="0"/>
          <w:sz w:val="24"/>
          <w:szCs w:val="24"/>
        </w:rPr>
        <w:t>。</w:t>
      </w:r>
    </w:p>
    <w:p w:rsidR="00B833A9" w:rsidRDefault="00891EC6">
      <w:pPr>
        <w:widowControl/>
        <w:autoSpaceDE w:val="0"/>
        <w:autoSpaceDN w:val="0"/>
        <w:spacing w:line="360" w:lineRule="auto"/>
        <w:ind w:firstLine="480"/>
        <w:jc w:val="left"/>
        <w:rPr>
          <w:rFonts w:ascii="宋体" w:eastAsia="宋体" w:hAnsi="宋体" w:cs="宋体"/>
          <w:bCs/>
          <w:kern w:val="0"/>
          <w:sz w:val="24"/>
          <w:szCs w:val="24"/>
        </w:rPr>
      </w:pPr>
      <w:r>
        <w:rPr>
          <w:rFonts w:ascii="宋体" w:eastAsia="宋体" w:hAnsi="宋体" w:cs="宋体" w:hint="eastAsia"/>
          <w:b/>
          <w:kern w:val="0"/>
          <w:sz w:val="24"/>
          <w:szCs w:val="24"/>
        </w:rPr>
        <w:t>“我的阶段”</w:t>
      </w:r>
      <w:r>
        <w:rPr>
          <w:rFonts w:ascii="宋体" w:eastAsia="宋体" w:hAnsi="宋体" w:cs="宋体" w:hint="eastAsia"/>
          <w:bCs/>
          <w:kern w:val="0"/>
          <w:sz w:val="24"/>
          <w:szCs w:val="24"/>
        </w:rPr>
        <w:t>为大</w:t>
      </w:r>
      <w:r>
        <w:rPr>
          <w:rFonts w:ascii="宋体" w:eastAsia="宋体" w:hAnsi="宋体" w:cs="宋体" w:hint="eastAsia"/>
          <w:kern w:val="0"/>
          <w:sz w:val="24"/>
          <w:szCs w:val="24"/>
        </w:rPr>
        <w:t>学生提供了</w:t>
      </w:r>
      <w:r>
        <w:rPr>
          <w:rFonts w:ascii="宋体" w:eastAsia="宋体" w:hAnsi="宋体" w:cs="宋体" w:hint="eastAsia"/>
          <w:b/>
          <w:bCs/>
          <w:kern w:val="0"/>
          <w:sz w:val="24"/>
          <w:szCs w:val="24"/>
        </w:rPr>
        <w:t>“</w:t>
      </w:r>
      <w:r>
        <w:rPr>
          <w:rFonts w:ascii="宋体" w:eastAsia="宋体" w:hAnsi="宋体" w:cs="宋体" w:hint="eastAsia"/>
          <w:kern w:val="0"/>
          <w:sz w:val="24"/>
          <w:szCs w:val="24"/>
        </w:rPr>
        <w:t>高考生、</w:t>
      </w:r>
      <w:r>
        <w:rPr>
          <w:rFonts w:ascii="宋体" w:eastAsia="宋体" w:hAnsi="宋体" w:cs="宋体" w:hint="eastAsia"/>
          <w:bCs/>
          <w:kern w:val="0"/>
          <w:sz w:val="24"/>
          <w:szCs w:val="24"/>
        </w:rPr>
        <w:t>大学新生、在校大学生、公务员考生、实习求职生、创新创业生、创业团队，考研留学生、职场新人、基层骨干主管</w:t>
      </w:r>
      <w:r>
        <w:rPr>
          <w:rFonts w:ascii="宋体" w:eastAsia="宋体" w:hAnsi="宋体" w:cs="宋体" w:hint="eastAsia"/>
          <w:b/>
          <w:bCs/>
          <w:kern w:val="0"/>
          <w:sz w:val="24"/>
          <w:szCs w:val="24"/>
        </w:rPr>
        <w:t>”</w:t>
      </w:r>
      <w:r>
        <w:rPr>
          <w:rFonts w:ascii="宋体" w:eastAsia="宋体" w:hAnsi="宋体" w:cs="宋体" w:hint="eastAsia"/>
          <w:bCs/>
          <w:kern w:val="0"/>
          <w:sz w:val="24"/>
          <w:szCs w:val="24"/>
        </w:rPr>
        <w:t>十个阶段个性化学习方案。 “</w:t>
      </w:r>
      <w:r>
        <w:rPr>
          <w:rFonts w:ascii="宋体" w:eastAsia="宋体" w:hAnsi="宋体" w:cs="宋体" w:hint="eastAsia"/>
          <w:b/>
          <w:bCs/>
          <w:color w:val="FF0000"/>
          <w:kern w:val="0"/>
          <w:sz w:val="24"/>
          <w:szCs w:val="24"/>
        </w:rPr>
        <w:t>点击</w:t>
      </w:r>
      <w:r>
        <w:rPr>
          <w:rFonts w:ascii="宋体" w:eastAsia="宋体" w:hAnsi="宋体" w:cs="宋体" w:hint="eastAsia"/>
          <w:bCs/>
          <w:kern w:val="0"/>
          <w:sz w:val="24"/>
          <w:szCs w:val="24"/>
        </w:rPr>
        <w:t>”每一个阶段，都有不同阶段的个性化学习方案的导航科目。</w:t>
      </w:r>
    </w:p>
    <w:p w:rsidR="00B833A9" w:rsidRDefault="00891EC6">
      <w:pPr>
        <w:widowControl/>
        <w:autoSpaceDE w:val="0"/>
        <w:autoSpaceDN w:val="0"/>
        <w:spacing w:line="360" w:lineRule="auto"/>
        <w:ind w:firstLine="480"/>
        <w:jc w:val="left"/>
        <w:rPr>
          <w:rFonts w:ascii="宋体" w:eastAsia="宋体" w:hAnsi="宋体" w:cs="宋体"/>
          <w:bCs/>
          <w:kern w:val="0"/>
          <w:sz w:val="24"/>
          <w:szCs w:val="24"/>
        </w:rPr>
      </w:pPr>
      <w:r>
        <w:rPr>
          <w:rFonts w:ascii="宋体" w:eastAsia="宋体" w:hAnsi="宋体" w:cs="宋体" w:hint="eastAsia"/>
          <w:b/>
          <w:bCs/>
          <w:color w:val="FF0000"/>
          <w:kern w:val="0"/>
          <w:sz w:val="24"/>
          <w:szCs w:val="24"/>
        </w:rPr>
        <w:t>点击直接进入，</w:t>
      </w:r>
      <w:r>
        <w:rPr>
          <w:rFonts w:ascii="宋体" w:eastAsia="宋体" w:hAnsi="宋体" w:cs="宋体" w:hint="eastAsia"/>
          <w:bCs/>
          <w:kern w:val="0"/>
          <w:sz w:val="24"/>
          <w:szCs w:val="24"/>
        </w:rPr>
        <w:t>通过汇集职业规划与就业创业教育以及职场软实力培训等求职知识与实战经验以及真题资源，既能满足学生的阶段化个性化研修，又</w:t>
      </w:r>
      <w:r>
        <w:rPr>
          <w:rFonts w:ascii="宋体" w:eastAsia="宋体" w:hAnsi="宋体" w:cs="宋体" w:hint="eastAsia"/>
          <w:kern w:val="0"/>
          <w:sz w:val="24"/>
          <w:szCs w:val="24"/>
        </w:rPr>
        <w:t>能延伸课堂学习，</w:t>
      </w:r>
      <w:r>
        <w:rPr>
          <w:rFonts w:ascii="宋体" w:eastAsia="宋体" w:hAnsi="宋体" w:cs="宋体" w:hint="eastAsia"/>
          <w:bCs/>
          <w:kern w:val="0"/>
          <w:sz w:val="24"/>
          <w:szCs w:val="24"/>
        </w:rPr>
        <w:t>拓展他们的职场经验与视野，助力提升大学生就业创业职业软实力。</w:t>
      </w:r>
      <w:r>
        <w:rPr>
          <w:rFonts w:ascii="宋体" w:eastAsia="宋体" w:hAnsi="宋体" w:cs="宋体" w:hint="eastAsia"/>
          <w:kern w:val="0"/>
          <w:sz w:val="24"/>
          <w:szCs w:val="24"/>
        </w:rPr>
        <w:t>弘毅网目前</w:t>
      </w:r>
      <w:r>
        <w:rPr>
          <w:rFonts w:ascii="宋体" w:eastAsia="宋体" w:hAnsi="宋体" w:cs="宋体" w:hint="eastAsia"/>
          <w:bCs/>
          <w:kern w:val="0"/>
          <w:sz w:val="24"/>
          <w:szCs w:val="24"/>
        </w:rPr>
        <w:t>已经成为近百所高校的就业创业职业软实力研修</w:t>
      </w:r>
      <w:r>
        <w:rPr>
          <w:rFonts w:ascii="宋体" w:eastAsia="宋体" w:hAnsi="宋体" w:cs="宋体" w:hint="eastAsia"/>
          <w:b/>
          <w:bCs/>
          <w:kern w:val="0"/>
          <w:sz w:val="24"/>
          <w:szCs w:val="24"/>
        </w:rPr>
        <w:t>在线课堂</w:t>
      </w:r>
      <w:r>
        <w:rPr>
          <w:rFonts w:ascii="宋体" w:eastAsia="宋体" w:hAnsi="宋体" w:cs="宋体" w:hint="eastAsia"/>
          <w:bCs/>
          <w:kern w:val="0"/>
          <w:sz w:val="24"/>
          <w:szCs w:val="24"/>
        </w:rPr>
        <w:t>。</w:t>
      </w:r>
    </w:p>
    <w:p w:rsidR="00B833A9" w:rsidRDefault="00891EC6" w:rsidP="00687B62">
      <w:pPr>
        <w:widowControl/>
        <w:autoSpaceDE w:val="0"/>
        <w:autoSpaceDN w:val="0"/>
        <w:spacing w:line="360" w:lineRule="auto"/>
        <w:jc w:val="left"/>
        <w:rPr>
          <w:rFonts w:ascii="宋体" w:eastAsia="宋体" w:hAnsi="宋体" w:cs="宋体"/>
          <w:bCs/>
          <w:kern w:val="0"/>
          <w:sz w:val="24"/>
          <w:szCs w:val="24"/>
        </w:rPr>
      </w:pPr>
      <w:r>
        <w:rPr>
          <w:noProof/>
        </w:rPr>
        <w:lastRenderedPageBreak/>
        <w:drawing>
          <wp:inline distT="0" distB="0" distL="0" distR="0">
            <wp:extent cx="6216540" cy="43529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6221407" cy="4356333"/>
                    </a:xfrm>
                    <a:prstGeom prst="rect">
                      <a:avLst/>
                    </a:prstGeom>
                  </pic:spPr>
                </pic:pic>
              </a:graphicData>
            </a:graphic>
          </wp:inline>
        </w:drawing>
      </w:r>
    </w:p>
    <w:p w:rsidR="00687B62" w:rsidRDefault="00687B62">
      <w:pPr>
        <w:pStyle w:val="11"/>
        <w:autoSpaceDE w:val="0"/>
        <w:autoSpaceDN w:val="0"/>
        <w:spacing w:line="360" w:lineRule="auto"/>
        <w:ind w:firstLineChars="0" w:firstLine="0"/>
        <w:jc w:val="center"/>
        <w:rPr>
          <w:rFonts w:ascii="微软雅黑" w:hAnsi="微软雅黑"/>
          <w:b/>
          <w:color w:val="FF0000"/>
          <w:u w:val="single"/>
        </w:rPr>
      </w:pPr>
    </w:p>
    <w:p w:rsidR="00B833A9" w:rsidRDefault="00891EC6">
      <w:pPr>
        <w:pStyle w:val="11"/>
        <w:autoSpaceDE w:val="0"/>
        <w:autoSpaceDN w:val="0"/>
        <w:spacing w:line="360" w:lineRule="auto"/>
        <w:ind w:firstLineChars="0" w:firstLine="0"/>
        <w:jc w:val="center"/>
        <w:rPr>
          <w:rFonts w:ascii="微软雅黑" w:hAnsi="微软雅黑"/>
          <w:b/>
          <w:color w:val="FF0000"/>
          <w:u w:val="single"/>
        </w:rPr>
      </w:pPr>
      <w:r>
        <w:rPr>
          <w:rFonts w:ascii="微软雅黑" w:hAnsi="微软雅黑"/>
          <w:b/>
          <w:color w:val="FF0000"/>
          <w:u w:val="single"/>
        </w:rPr>
        <w:t>大学生十个阶段个性化学习方案</w:t>
      </w:r>
    </w:p>
    <w:p w:rsidR="00B833A9" w:rsidRDefault="00B833A9">
      <w:pPr>
        <w:widowControl/>
        <w:autoSpaceDE w:val="0"/>
        <w:autoSpaceDN w:val="0"/>
        <w:spacing w:line="360" w:lineRule="auto"/>
        <w:ind w:firstLine="480"/>
        <w:jc w:val="left"/>
        <w:rPr>
          <w:rFonts w:ascii="宋体" w:eastAsia="宋体" w:hAnsi="宋体" w:cs="宋体"/>
          <w:bCs/>
          <w:kern w:val="0"/>
          <w:sz w:val="24"/>
          <w:szCs w:val="24"/>
        </w:rPr>
      </w:pPr>
    </w:p>
    <w:p w:rsidR="00B833A9" w:rsidRDefault="00891EC6">
      <w:pPr>
        <w:widowControl/>
        <w:autoSpaceDE w:val="0"/>
        <w:autoSpaceDN w:val="0"/>
        <w:spacing w:line="360" w:lineRule="auto"/>
        <w:ind w:firstLine="480"/>
        <w:jc w:val="left"/>
        <w:rPr>
          <w:rFonts w:ascii="宋体" w:eastAsia="宋体" w:hAnsi="宋体" w:cs="宋体"/>
          <w:b/>
          <w:bCs/>
          <w:kern w:val="0"/>
          <w:sz w:val="24"/>
          <w:szCs w:val="24"/>
        </w:rPr>
      </w:pPr>
      <w:r>
        <w:rPr>
          <w:rFonts w:ascii="宋体" w:eastAsia="宋体" w:hAnsi="宋体" w:cs="宋体" w:hint="eastAsia"/>
          <w:bCs/>
          <w:kern w:val="0"/>
          <w:sz w:val="24"/>
          <w:szCs w:val="24"/>
        </w:rPr>
        <w:t>第三</w:t>
      </w:r>
      <w:r>
        <w:rPr>
          <w:rFonts w:ascii="宋体" w:eastAsia="宋体" w:hAnsi="宋体" w:cs="宋体"/>
          <w:bCs/>
          <w:kern w:val="0"/>
          <w:sz w:val="24"/>
          <w:szCs w:val="24"/>
        </w:rPr>
        <w:t>“</w:t>
      </w:r>
      <w:r>
        <w:rPr>
          <w:rFonts w:ascii="宋体" w:eastAsia="宋体" w:hAnsi="宋体" w:cs="宋体"/>
          <w:b/>
          <w:bCs/>
          <w:kern w:val="0"/>
          <w:sz w:val="24"/>
          <w:szCs w:val="24"/>
        </w:rPr>
        <w:t>资源导航</w:t>
      </w:r>
      <w:r>
        <w:rPr>
          <w:rFonts w:ascii="宋体" w:eastAsia="宋体" w:hAnsi="宋体" w:cs="宋体"/>
          <w:bCs/>
          <w:kern w:val="0"/>
          <w:sz w:val="24"/>
          <w:szCs w:val="24"/>
        </w:rPr>
        <w:t>”</w:t>
      </w:r>
      <w:r>
        <w:rPr>
          <w:rFonts w:ascii="宋体" w:eastAsia="宋体" w:hAnsi="宋体" w:cs="宋体" w:hint="eastAsia"/>
          <w:bCs/>
          <w:kern w:val="0"/>
          <w:sz w:val="24"/>
          <w:szCs w:val="24"/>
        </w:rPr>
        <w:t>。</w:t>
      </w:r>
      <w:r>
        <w:rPr>
          <w:rFonts w:ascii="宋体" w:eastAsia="宋体" w:hAnsi="宋体" w:cs="宋体"/>
          <w:b/>
          <w:bCs/>
          <w:kern w:val="0"/>
          <w:sz w:val="24"/>
          <w:szCs w:val="24"/>
        </w:rPr>
        <w:t>资源导航 / 延伸课堂，拓展视野</w:t>
      </w:r>
    </w:p>
    <w:p w:rsidR="00B833A9" w:rsidRDefault="00891EC6">
      <w:pPr>
        <w:widowControl/>
        <w:autoSpaceDE w:val="0"/>
        <w:autoSpaceDN w:val="0"/>
        <w:spacing w:line="360" w:lineRule="auto"/>
        <w:ind w:firstLineChars="200" w:firstLine="480"/>
        <w:jc w:val="left"/>
        <w:rPr>
          <w:rFonts w:ascii="宋体" w:eastAsia="宋体" w:hAnsi="宋体" w:cs="宋体"/>
          <w:bCs/>
          <w:kern w:val="0"/>
          <w:sz w:val="24"/>
          <w:szCs w:val="24"/>
        </w:rPr>
      </w:pPr>
      <w:r>
        <w:rPr>
          <w:rFonts w:ascii="宋体" w:eastAsia="宋体" w:hAnsi="宋体" w:cs="宋体" w:hint="eastAsia"/>
          <w:bCs/>
          <w:kern w:val="0"/>
          <w:sz w:val="24"/>
          <w:szCs w:val="24"/>
        </w:rPr>
        <w:t>通过</w:t>
      </w:r>
      <w:r>
        <w:rPr>
          <w:rFonts w:ascii="宋体" w:eastAsia="宋体" w:hAnsi="宋体" w:cs="宋体"/>
          <w:bCs/>
          <w:kern w:val="0"/>
          <w:sz w:val="24"/>
          <w:szCs w:val="24"/>
        </w:rPr>
        <w:t>细分实用知识资源</w:t>
      </w:r>
      <w:r>
        <w:rPr>
          <w:rFonts w:ascii="宋体" w:eastAsia="宋体" w:hAnsi="宋体" w:cs="宋体" w:hint="eastAsia"/>
          <w:bCs/>
          <w:kern w:val="0"/>
          <w:sz w:val="24"/>
          <w:szCs w:val="24"/>
        </w:rPr>
        <w:t>，为老师们提供了“名师视频库、求职就业库、公务员考录库、职场智慧库、创意创新库、创客创业库、微企运营库、职业测评、职业规划、资讯与政策库”十个方面资源分库。“</w:t>
      </w:r>
      <w:r>
        <w:rPr>
          <w:rFonts w:ascii="宋体" w:eastAsia="宋体" w:hAnsi="宋体" w:cs="宋体" w:hint="eastAsia"/>
          <w:b/>
          <w:bCs/>
          <w:color w:val="FF0000"/>
          <w:kern w:val="0"/>
          <w:sz w:val="24"/>
          <w:szCs w:val="24"/>
        </w:rPr>
        <w:t>点击</w:t>
      </w:r>
      <w:r>
        <w:rPr>
          <w:rFonts w:ascii="宋体" w:eastAsia="宋体" w:hAnsi="宋体" w:cs="宋体" w:hint="eastAsia"/>
          <w:bCs/>
          <w:kern w:val="0"/>
          <w:sz w:val="24"/>
          <w:szCs w:val="24"/>
        </w:rPr>
        <w:t>”每一个分库，都有不同方面的学习资源库的导航科目。</w:t>
      </w:r>
    </w:p>
    <w:p w:rsidR="00B833A9" w:rsidRDefault="00891EC6">
      <w:pPr>
        <w:widowControl/>
        <w:autoSpaceDE w:val="0"/>
        <w:autoSpaceDN w:val="0"/>
        <w:spacing w:line="360" w:lineRule="auto"/>
        <w:ind w:firstLineChars="200" w:firstLine="482"/>
        <w:jc w:val="left"/>
        <w:rPr>
          <w:rFonts w:ascii="宋体" w:eastAsia="宋体" w:hAnsi="宋体" w:cs="宋体"/>
          <w:bCs/>
          <w:kern w:val="0"/>
          <w:sz w:val="24"/>
          <w:szCs w:val="24"/>
        </w:rPr>
      </w:pPr>
      <w:r>
        <w:rPr>
          <w:rFonts w:ascii="宋体" w:eastAsia="宋体" w:hAnsi="宋体" w:cs="宋体" w:hint="eastAsia"/>
          <w:b/>
          <w:bCs/>
          <w:color w:val="FF0000"/>
          <w:kern w:val="0"/>
          <w:sz w:val="24"/>
          <w:szCs w:val="24"/>
        </w:rPr>
        <w:t>点击直接进入，</w:t>
      </w:r>
      <w:r>
        <w:rPr>
          <w:rFonts w:ascii="宋体" w:eastAsia="宋体" w:hAnsi="宋体" w:cs="宋体" w:hint="eastAsia"/>
          <w:bCs/>
          <w:kern w:val="0"/>
          <w:sz w:val="24"/>
          <w:szCs w:val="24"/>
        </w:rPr>
        <w:t>通过汇集数百名校名企资源，收录数千课时名师视频，收纳百万级文献资料，可实现</w:t>
      </w:r>
      <w:r>
        <w:rPr>
          <w:rFonts w:ascii="宋体" w:eastAsia="宋体" w:hAnsi="宋体" w:cs="宋体"/>
          <w:bCs/>
          <w:kern w:val="0"/>
          <w:sz w:val="24"/>
          <w:szCs w:val="24"/>
        </w:rPr>
        <w:t>冲浪式</w:t>
      </w:r>
      <w:r>
        <w:rPr>
          <w:rFonts w:ascii="宋体" w:eastAsia="宋体" w:hAnsi="宋体" w:cs="宋体" w:hint="eastAsia"/>
          <w:bCs/>
          <w:kern w:val="0"/>
          <w:sz w:val="24"/>
          <w:szCs w:val="24"/>
        </w:rPr>
        <w:t>的自由研修</w:t>
      </w:r>
      <w:r>
        <w:rPr>
          <w:rFonts w:ascii="宋体" w:eastAsia="宋体" w:hAnsi="宋体" w:cs="宋体"/>
          <w:bCs/>
          <w:kern w:val="0"/>
          <w:sz w:val="24"/>
          <w:szCs w:val="24"/>
        </w:rPr>
        <w:t>，</w:t>
      </w:r>
      <w:r>
        <w:rPr>
          <w:rFonts w:ascii="宋体" w:eastAsia="宋体" w:hAnsi="宋体" w:cs="宋体" w:hint="eastAsia"/>
          <w:bCs/>
          <w:kern w:val="0"/>
          <w:sz w:val="24"/>
          <w:szCs w:val="24"/>
        </w:rPr>
        <w:t>满足老师自修备课与</w:t>
      </w:r>
      <w:r>
        <w:rPr>
          <w:rFonts w:ascii="宋体" w:eastAsia="宋体" w:hAnsi="宋体" w:cs="宋体" w:hint="eastAsia"/>
          <w:kern w:val="0"/>
          <w:sz w:val="24"/>
          <w:szCs w:val="24"/>
        </w:rPr>
        <w:t>课堂教学</w:t>
      </w:r>
      <w:r>
        <w:rPr>
          <w:rFonts w:ascii="宋体" w:eastAsia="宋体" w:hAnsi="宋体" w:cs="宋体" w:hint="eastAsia"/>
          <w:bCs/>
          <w:kern w:val="0"/>
          <w:sz w:val="24"/>
          <w:szCs w:val="24"/>
        </w:rPr>
        <w:t>，拓展就业创业职场知识经验与视野，助力提升就业创业课教学能力与指导水平</w:t>
      </w:r>
      <w:r>
        <w:rPr>
          <w:rFonts w:ascii="宋体" w:eastAsia="宋体" w:hAnsi="宋体" w:cs="宋体" w:hint="eastAsia"/>
          <w:kern w:val="0"/>
          <w:sz w:val="24"/>
          <w:szCs w:val="24"/>
        </w:rPr>
        <w:t>，高效辅助并支撑学校专业课与就业创业相联系的</w:t>
      </w:r>
      <w:r>
        <w:rPr>
          <w:rFonts w:ascii="宋体" w:eastAsia="宋体" w:hAnsi="宋体" w:cs="宋体" w:hint="eastAsia"/>
          <w:bCs/>
          <w:kern w:val="0"/>
          <w:sz w:val="24"/>
          <w:szCs w:val="24"/>
        </w:rPr>
        <w:t>教研与</w:t>
      </w:r>
      <w:r>
        <w:rPr>
          <w:rFonts w:ascii="宋体" w:eastAsia="宋体" w:hAnsi="宋体" w:cs="宋体" w:hint="eastAsia"/>
          <w:kern w:val="0"/>
          <w:sz w:val="24"/>
          <w:szCs w:val="24"/>
        </w:rPr>
        <w:t>学科</w:t>
      </w:r>
      <w:r>
        <w:rPr>
          <w:rFonts w:ascii="宋体" w:eastAsia="宋体" w:hAnsi="宋体" w:cs="宋体" w:hint="eastAsia"/>
          <w:bCs/>
          <w:kern w:val="0"/>
          <w:sz w:val="24"/>
          <w:szCs w:val="24"/>
        </w:rPr>
        <w:t>建设。</w:t>
      </w:r>
    </w:p>
    <w:p w:rsidR="00B833A9" w:rsidRDefault="00891EC6" w:rsidP="00687B62">
      <w:pPr>
        <w:widowControl/>
        <w:autoSpaceDE w:val="0"/>
        <w:autoSpaceDN w:val="0"/>
        <w:spacing w:line="360" w:lineRule="auto"/>
        <w:jc w:val="left"/>
        <w:rPr>
          <w:rFonts w:ascii="宋体" w:eastAsia="宋体" w:hAnsi="宋体" w:cs="宋体"/>
          <w:bCs/>
          <w:kern w:val="0"/>
          <w:sz w:val="24"/>
          <w:szCs w:val="24"/>
        </w:rPr>
      </w:pPr>
      <w:r>
        <w:rPr>
          <w:noProof/>
        </w:rPr>
        <w:lastRenderedPageBreak/>
        <w:drawing>
          <wp:inline distT="0" distB="0" distL="0" distR="0">
            <wp:extent cx="6107218" cy="3333750"/>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6113061" cy="3336940"/>
                    </a:xfrm>
                    <a:prstGeom prst="rect">
                      <a:avLst/>
                    </a:prstGeom>
                  </pic:spPr>
                </pic:pic>
              </a:graphicData>
            </a:graphic>
          </wp:inline>
        </w:drawing>
      </w:r>
    </w:p>
    <w:p w:rsidR="00B833A9" w:rsidRDefault="00891EC6">
      <w:pPr>
        <w:pStyle w:val="11"/>
        <w:autoSpaceDE w:val="0"/>
        <w:autoSpaceDN w:val="0"/>
        <w:spacing w:line="360" w:lineRule="auto"/>
        <w:ind w:firstLineChars="0" w:firstLine="0"/>
        <w:jc w:val="center"/>
        <w:rPr>
          <w:rFonts w:ascii="微软雅黑" w:hAnsi="微软雅黑"/>
          <w:b/>
          <w:color w:val="FF0000"/>
          <w:u w:val="single"/>
        </w:rPr>
      </w:pPr>
      <w:r>
        <w:rPr>
          <w:rFonts w:ascii="微软雅黑" w:hAnsi="微软雅黑" w:hint="eastAsia"/>
          <w:b/>
          <w:color w:val="FF0000"/>
          <w:u w:val="single"/>
        </w:rPr>
        <w:t>教师研修十大方面资源分库</w:t>
      </w:r>
    </w:p>
    <w:p w:rsidR="00B833A9" w:rsidRDefault="00B833A9">
      <w:pPr>
        <w:widowControl/>
        <w:autoSpaceDE w:val="0"/>
        <w:autoSpaceDN w:val="0"/>
        <w:spacing w:line="360" w:lineRule="auto"/>
        <w:jc w:val="left"/>
        <w:rPr>
          <w:rFonts w:ascii="宋体" w:eastAsia="宋体" w:hAnsi="宋体" w:cs="宋体"/>
          <w:bCs/>
          <w:kern w:val="0"/>
          <w:sz w:val="24"/>
          <w:szCs w:val="24"/>
        </w:rPr>
      </w:pPr>
    </w:p>
    <w:p w:rsidR="00B833A9" w:rsidRDefault="00891EC6">
      <w:pPr>
        <w:widowControl/>
        <w:autoSpaceDE w:val="0"/>
        <w:autoSpaceDN w:val="0"/>
        <w:spacing w:line="360" w:lineRule="auto"/>
        <w:ind w:firstLine="480"/>
        <w:jc w:val="left"/>
        <w:rPr>
          <w:rFonts w:ascii="宋体" w:eastAsia="宋体" w:hAnsi="宋体" w:cs="宋体"/>
          <w:bCs/>
          <w:kern w:val="0"/>
          <w:sz w:val="24"/>
          <w:szCs w:val="24"/>
        </w:rPr>
      </w:pPr>
      <w:r>
        <w:rPr>
          <w:rFonts w:ascii="宋体" w:eastAsia="宋体" w:hAnsi="宋体" w:cs="宋体" w:hint="eastAsia"/>
          <w:bCs/>
          <w:kern w:val="0"/>
          <w:sz w:val="24"/>
          <w:szCs w:val="24"/>
        </w:rPr>
        <w:t>这样</w:t>
      </w:r>
      <w:r>
        <w:rPr>
          <w:rFonts w:ascii="宋体" w:eastAsia="宋体" w:hAnsi="宋体" w:cs="宋体"/>
          <w:bCs/>
          <w:kern w:val="0"/>
          <w:sz w:val="24"/>
          <w:szCs w:val="24"/>
        </w:rPr>
        <w:t>“</w:t>
      </w:r>
      <w:r>
        <w:rPr>
          <w:rFonts w:ascii="宋体" w:eastAsia="宋体" w:hAnsi="宋体" w:cs="宋体"/>
          <w:b/>
          <w:bCs/>
          <w:kern w:val="0"/>
          <w:sz w:val="24"/>
          <w:szCs w:val="24"/>
        </w:rPr>
        <w:t>点---线---面</w:t>
      </w:r>
      <w:r>
        <w:rPr>
          <w:rFonts w:ascii="宋体" w:eastAsia="宋体" w:hAnsi="宋体" w:cs="宋体"/>
          <w:bCs/>
          <w:kern w:val="0"/>
          <w:sz w:val="24"/>
          <w:szCs w:val="24"/>
        </w:rPr>
        <w:t>”智能</w:t>
      </w:r>
      <w:r>
        <w:rPr>
          <w:rFonts w:ascii="宋体" w:eastAsia="宋体" w:hAnsi="宋体" w:cs="宋体" w:hint="eastAsia"/>
          <w:bCs/>
          <w:kern w:val="0"/>
          <w:sz w:val="24"/>
          <w:szCs w:val="24"/>
        </w:rPr>
        <w:t>引导式</w:t>
      </w:r>
      <w:r>
        <w:rPr>
          <w:rFonts w:ascii="宋体" w:eastAsia="宋体" w:hAnsi="宋体" w:cs="宋体"/>
          <w:bCs/>
          <w:kern w:val="0"/>
          <w:sz w:val="24"/>
          <w:szCs w:val="24"/>
        </w:rPr>
        <w:t>学习，</w:t>
      </w:r>
      <w:r>
        <w:rPr>
          <w:rFonts w:ascii="宋体" w:eastAsia="宋体" w:hAnsi="宋体" w:cs="宋体" w:hint="eastAsia"/>
          <w:bCs/>
          <w:kern w:val="0"/>
          <w:sz w:val="24"/>
          <w:szCs w:val="24"/>
        </w:rPr>
        <w:t>更好地达到</w:t>
      </w:r>
      <w:r>
        <w:rPr>
          <w:rFonts w:ascii="宋体" w:eastAsia="宋体" w:hAnsi="宋体" w:cs="宋体" w:hint="eastAsia"/>
          <w:b/>
          <w:bCs/>
          <w:kern w:val="0"/>
          <w:sz w:val="24"/>
          <w:szCs w:val="24"/>
        </w:rPr>
        <w:t>因材施教</w:t>
      </w:r>
      <w:r>
        <w:rPr>
          <w:rFonts w:ascii="宋体" w:eastAsia="宋体" w:hAnsi="宋体" w:cs="宋体" w:hint="eastAsia"/>
          <w:bCs/>
          <w:kern w:val="0"/>
          <w:sz w:val="24"/>
          <w:szCs w:val="24"/>
        </w:rPr>
        <w:t>和</w:t>
      </w:r>
      <w:r>
        <w:rPr>
          <w:rFonts w:ascii="宋体" w:eastAsia="宋体" w:hAnsi="宋体" w:cs="宋体" w:hint="eastAsia"/>
          <w:b/>
          <w:bCs/>
          <w:kern w:val="0"/>
          <w:sz w:val="24"/>
          <w:szCs w:val="24"/>
        </w:rPr>
        <w:t>学以致用</w:t>
      </w:r>
      <w:r>
        <w:rPr>
          <w:rFonts w:ascii="宋体" w:eastAsia="宋体" w:hAnsi="宋体" w:cs="宋体" w:hint="eastAsia"/>
          <w:kern w:val="0"/>
          <w:sz w:val="24"/>
          <w:szCs w:val="24"/>
        </w:rPr>
        <w:t>的目的</w:t>
      </w:r>
      <w:r>
        <w:rPr>
          <w:rFonts w:ascii="宋体" w:eastAsia="宋体" w:hAnsi="宋体" w:cs="宋体" w:hint="eastAsia"/>
          <w:bCs/>
          <w:kern w:val="0"/>
          <w:sz w:val="24"/>
          <w:szCs w:val="24"/>
        </w:rPr>
        <w:t>；祝愿大学生通过“</w:t>
      </w:r>
      <w:r>
        <w:rPr>
          <w:rFonts w:ascii="宋体" w:eastAsia="宋体" w:hAnsi="宋体" w:cs="宋体" w:hint="eastAsia"/>
          <w:b/>
          <w:bCs/>
          <w:kern w:val="0"/>
          <w:sz w:val="24"/>
          <w:szCs w:val="24"/>
        </w:rPr>
        <w:t>智能引导式学习</w:t>
      </w:r>
      <w:r>
        <w:rPr>
          <w:rFonts w:ascii="宋体" w:eastAsia="宋体" w:hAnsi="宋体" w:cs="宋体" w:hint="eastAsia"/>
          <w:bCs/>
          <w:kern w:val="0"/>
          <w:sz w:val="24"/>
          <w:szCs w:val="24"/>
        </w:rPr>
        <w:t>”提升就业创业核心素养和就业创业职业软实力，增强职场核心竞争能力，成为</w:t>
      </w:r>
      <w:r>
        <w:rPr>
          <w:rFonts w:ascii="宋体" w:eastAsia="宋体" w:hAnsi="宋体" w:cs="宋体"/>
          <w:bCs/>
          <w:kern w:val="0"/>
          <w:sz w:val="24"/>
          <w:szCs w:val="24"/>
        </w:rPr>
        <w:t>人生</w:t>
      </w:r>
      <w:r>
        <w:rPr>
          <w:rFonts w:ascii="宋体" w:eastAsia="宋体" w:hAnsi="宋体" w:cs="宋体" w:hint="eastAsia"/>
          <w:bCs/>
          <w:kern w:val="0"/>
          <w:sz w:val="24"/>
          <w:szCs w:val="24"/>
        </w:rPr>
        <w:t>尤其</w:t>
      </w:r>
      <w:r>
        <w:rPr>
          <w:rFonts w:ascii="宋体" w:eastAsia="宋体" w:hAnsi="宋体" w:cs="宋体"/>
          <w:bCs/>
          <w:kern w:val="0"/>
          <w:sz w:val="24"/>
          <w:szCs w:val="24"/>
        </w:rPr>
        <w:t>职场</w:t>
      </w:r>
      <w:r>
        <w:rPr>
          <w:rFonts w:ascii="宋体" w:eastAsia="宋体" w:hAnsi="宋体" w:cs="宋体" w:hint="eastAsia"/>
          <w:bCs/>
          <w:kern w:val="0"/>
          <w:sz w:val="24"/>
          <w:szCs w:val="24"/>
        </w:rPr>
        <w:t>的</w:t>
      </w:r>
      <w:r>
        <w:rPr>
          <w:rFonts w:ascii="宋体" w:eastAsia="宋体" w:hAnsi="宋体" w:cs="宋体"/>
          <w:bCs/>
          <w:kern w:val="0"/>
          <w:sz w:val="24"/>
          <w:szCs w:val="24"/>
        </w:rPr>
        <w:t>掌舵者。</w:t>
      </w:r>
      <w:r>
        <w:rPr>
          <w:rFonts w:ascii="宋体" w:eastAsia="宋体" w:hAnsi="宋体" w:cs="宋体" w:hint="eastAsia"/>
          <w:bCs/>
          <w:kern w:val="0"/>
          <w:sz w:val="24"/>
          <w:szCs w:val="24"/>
        </w:rPr>
        <w:t xml:space="preserve"> </w:t>
      </w:r>
    </w:p>
    <w:p w:rsidR="00B833A9" w:rsidRDefault="00891EC6">
      <w:pPr>
        <w:widowControl/>
        <w:autoSpaceDE w:val="0"/>
        <w:autoSpaceDN w:val="0"/>
        <w:spacing w:line="360" w:lineRule="auto"/>
        <w:ind w:firstLine="480"/>
        <w:jc w:val="left"/>
        <w:rPr>
          <w:rFonts w:ascii="宋体" w:eastAsia="宋体" w:hAnsi="宋体" w:cs="宋体"/>
          <w:bCs/>
          <w:kern w:val="0"/>
          <w:sz w:val="24"/>
          <w:szCs w:val="24"/>
        </w:rPr>
      </w:pPr>
      <w:r>
        <w:rPr>
          <w:rFonts w:ascii="宋体" w:eastAsia="宋体" w:hAnsi="宋体" w:cs="宋体" w:hint="eastAsia"/>
          <w:bCs/>
          <w:kern w:val="0"/>
          <w:sz w:val="24"/>
          <w:szCs w:val="24"/>
        </w:rPr>
        <w:t xml:space="preserve"> </w:t>
      </w:r>
    </w:p>
    <w:p w:rsidR="00B833A9" w:rsidRDefault="00891EC6">
      <w:pPr>
        <w:widowControl/>
        <w:autoSpaceDE w:val="0"/>
        <w:autoSpaceDN w:val="0"/>
        <w:spacing w:line="360" w:lineRule="auto"/>
        <w:ind w:firstLine="480"/>
        <w:jc w:val="left"/>
        <w:rPr>
          <w:rFonts w:ascii="宋体" w:eastAsia="宋体" w:hAnsi="宋体" w:cs="宋体"/>
          <w:bCs/>
          <w:kern w:val="0"/>
          <w:sz w:val="24"/>
          <w:szCs w:val="24"/>
        </w:rPr>
      </w:pPr>
      <w:r>
        <w:rPr>
          <w:rFonts w:ascii="宋体" w:eastAsia="宋体" w:hAnsi="宋体" w:cs="宋体" w:hint="eastAsia"/>
          <w:b/>
          <w:bCs/>
          <w:kern w:val="0"/>
          <w:sz w:val="24"/>
          <w:szCs w:val="24"/>
        </w:rPr>
        <w:t>首页最下面，是友情链接。</w:t>
      </w:r>
      <w:r>
        <w:rPr>
          <w:rFonts w:ascii="宋体" w:eastAsia="宋体" w:hAnsi="宋体" w:cs="宋体" w:hint="eastAsia"/>
          <w:bCs/>
          <w:kern w:val="0"/>
          <w:sz w:val="24"/>
          <w:szCs w:val="24"/>
        </w:rPr>
        <w:t>我们与国际组织实习信息网、新职业、创业邦、学职平台以及清华北大南开交大复旦等国内知名学府就业创业中心网站相连，大家可以</w:t>
      </w:r>
      <w:r>
        <w:rPr>
          <w:rFonts w:ascii="宋体" w:eastAsia="宋体" w:hAnsi="宋体" w:cs="宋体" w:hint="eastAsia"/>
          <w:b/>
          <w:bCs/>
          <w:color w:val="FF0000"/>
          <w:kern w:val="0"/>
          <w:sz w:val="24"/>
          <w:szCs w:val="24"/>
        </w:rPr>
        <w:t>点击直接进入，</w:t>
      </w:r>
      <w:r>
        <w:rPr>
          <w:rFonts w:ascii="宋体" w:eastAsia="宋体" w:hAnsi="宋体" w:cs="宋体" w:hint="eastAsia"/>
          <w:bCs/>
          <w:kern w:val="0"/>
          <w:sz w:val="24"/>
          <w:szCs w:val="24"/>
        </w:rPr>
        <w:t>横向地学习、了解这些知名机构的就业创业资源和动态资讯。</w:t>
      </w:r>
    </w:p>
    <w:p w:rsidR="00B833A9" w:rsidRDefault="00B833A9">
      <w:pPr>
        <w:widowControl/>
        <w:autoSpaceDE w:val="0"/>
        <w:autoSpaceDN w:val="0"/>
        <w:spacing w:line="360" w:lineRule="auto"/>
        <w:jc w:val="left"/>
        <w:rPr>
          <w:rFonts w:ascii="宋体" w:eastAsia="宋体" w:hAnsi="宋体" w:cs="宋体"/>
          <w:b/>
          <w:bCs/>
          <w:kern w:val="0"/>
          <w:sz w:val="24"/>
          <w:szCs w:val="24"/>
        </w:rPr>
      </w:pPr>
    </w:p>
    <w:p w:rsidR="00B833A9" w:rsidRDefault="00687B62">
      <w:pPr>
        <w:widowControl/>
        <w:autoSpaceDE w:val="0"/>
        <w:autoSpaceDN w:val="0"/>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第三部分，各资源总库及</w:t>
      </w:r>
      <w:r w:rsidR="00891EC6">
        <w:rPr>
          <w:rFonts w:ascii="宋体" w:eastAsia="宋体" w:hAnsi="宋体" w:cs="宋体" w:hint="eastAsia"/>
          <w:b/>
          <w:bCs/>
          <w:kern w:val="0"/>
          <w:sz w:val="28"/>
          <w:szCs w:val="28"/>
        </w:rPr>
        <w:t>使用流程</w:t>
      </w:r>
    </w:p>
    <w:p w:rsidR="00687B62" w:rsidRDefault="00687B62">
      <w:pPr>
        <w:widowControl/>
        <w:autoSpaceDE w:val="0"/>
        <w:autoSpaceDN w:val="0"/>
        <w:spacing w:line="360" w:lineRule="auto"/>
        <w:jc w:val="center"/>
        <w:rPr>
          <w:rFonts w:ascii="宋体" w:eastAsia="宋体" w:hAnsi="宋体" w:cs="宋体"/>
          <w:b/>
          <w:bCs/>
          <w:kern w:val="0"/>
          <w:sz w:val="28"/>
          <w:szCs w:val="28"/>
        </w:rPr>
      </w:pPr>
    </w:p>
    <w:p w:rsidR="00B833A9" w:rsidRPr="00687B62" w:rsidRDefault="00687B62">
      <w:pPr>
        <w:pStyle w:val="a3"/>
        <w:widowControl/>
        <w:numPr>
          <w:ilvl w:val="0"/>
          <w:numId w:val="2"/>
        </w:numPr>
        <w:autoSpaceDE w:val="0"/>
        <w:autoSpaceDN w:val="0"/>
        <w:adjustRightInd w:val="0"/>
        <w:snapToGrid w:val="0"/>
        <w:spacing w:after="200" w:line="360" w:lineRule="auto"/>
        <w:ind w:firstLineChars="0"/>
        <w:jc w:val="left"/>
        <w:rPr>
          <w:rFonts w:ascii="宋体" w:eastAsia="宋体" w:hAnsi="宋体" w:cs="宋体"/>
          <w:bCs/>
          <w:kern w:val="0"/>
          <w:sz w:val="24"/>
          <w:szCs w:val="24"/>
        </w:rPr>
      </w:pPr>
      <w:r>
        <w:rPr>
          <w:rFonts w:ascii="宋体" w:eastAsia="宋体" w:hAnsi="宋体" w:cs="宋体" w:hint="eastAsia"/>
          <w:b/>
          <w:kern w:val="0"/>
          <w:sz w:val="24"/>
          <w:szCs w:val="24"/>
        </w:rPr>
        <w:t>名师视频总库</w:t>
      </w:r>
      <w:r w:rsidR="00891EC6" w:rsidRPr="00687B62">
        <w:rPr>
          <w:rFonts w:ascii="宋体" w:eastAsia="宋体" w:hAnsi="宋体" w:cs="宋体" w:hint="eastAsia"/>
          <w:bCs/>
          <w:kern w:val="0"/>
          <w:sz w:val="24"/>
          <w:szCs w:val="24"/>
        </w:rPr>
        <w:t>：</w:t>
      </w:r>
    </w:p>
    <w:p w:rsidR="00B833A9" w:rsidRDefault="00891EC6">
      <w:pPr>
        <w:widowControl/>
        <w:autoSpaceDE w:val="0"/>
        <w:autoSpaceDN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左边为</w:t>
      </w:r>
      <w:r>
        <w:rPr>
          <w:rFonts w:ascii="宋体" w:eastAsia="宋体" w:hAnsi="宋体" w:cs="宋体" w:hint="eastAsia"/>
          <w:b/>
          <w:bCs/>
          <w:kern w:val="0"/>
          <w:sz w:val="24"/>
          <w:szCs w:val="24"/>
        </w:rPr>
        <w:t>视频库列表</w:t>
      </w:r>
      <w:r>
        <w:rPr>
          <w:rFonts w:ascii="宋体" w:eastAsia="宋体" w:hAnsi="宋体" w:cs="宋体" w:hint="eastAsia"/>
          <w:kern w:val="0"/>
          <w:sz w:val="24"/>
          <w:szCs w:val="24"/>
        </w:rPr>
        <w:t>，总库包括人生规划、职业机会、求职就业、公务员考录、职场智慧、创新创业、小微企业、理财投资、企业大学等11个分库。点击不同分库，下面又有5-</w:t>
      </w:r>
      <w:r>
        <w:rPr>
          <w:rFonts w:ascii="宋体" w:eastAsia="宋体" w:hAnsi="宋体" w:cs="宋体"/>
          <w:kern w:val="0"/>
          <w:sz w:val="24"/>
          <w:szCs w:val="24"/>
        </w:rPr>
        <w:t>9</w:t>
      </w:r>
      <w:r>
        <w:rPr>
          <w:rFonts w:ascii="宋体" w:eastAsia="宋体" w:hAnsi="宋体" w:cs="宋体" w:hint="eastAsia"/>
          <w:kern w:val="0"/>
          <w:sz w:val="24"/>
          <w:szCs w:val="24"/>
        </w:rPr>
        <w:t>个细分科目，一共53个科目。</w:t>
      </w:r>
    </w:p>
    <w:p w:rsidR="00B833A9" w:rsidRDefault="00891EC6">
      <w:pPr>
        <w:widowControl/>
        <w:autoSpaceDE w:val="0"/>
        <w:autoSpaceDN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右边就是分库的视频标题列表，每页展示1</w:t>
      </w:r>
      <w:r>
        <w:rPr>
          <w:rFonts w:ascii="宋体" w:eastAsia="宋体" w:hAnsi="宋体" w:cs="宋体"/>
          <w:kern w:val="0"/>
          <w:sz w:val="24"/>
          <w:szCs w:val="24"/>
        </w:rPr>
        <w:t>2</w:t>
      </w:r>
      <w:r>
        <w:rPr>
          <w:rFonts w:ascii="宋体" w:eastAsia="宋体" w:hAnsi="宋体" w:cs="宋体" w:hint="eastAsia"/>
          <w:kern w:val="0"/>
          <w:sz w:val="24"/>
          <w:szCs w:val="24"/>
        </w:rPr>
        <w:t>个名师精讲视频的图文标题。汇集了数百位名师，数千课时名师精讲资源。红色标题为我们推荐的精品讲座。</w:t>
      </w:r>
    </w:p>
    <w:p w:rsidR="00B833A9" w:rsidRDefault="00891EC6">
      <w:pPr>
        <w:pStyle w:val="a3"/>
        <w:widowControl/>
        <w:autoSpaceDE w:val="0"/>
        <w:autoSpaceDN w:val="0"/>
        <w:adjustRightInd w:val="0"/>
        <w:snapToGrid w:val="0"/>
        <w:spacing w:after="200" w:line="360" w:lineRule="auto"/>
        <w:ind w:firstLineChars="0" w:firstLine="0"/>
        <w:jc w:val="left"/>
        <w:rPr>
          <w:rFonts w:ascii="Tahoma" w:eastAsia="微软雅黑" w:hAnsi="Tahoma" w:cs="Times New Roman"/>
          <w:kern w:val="0"/>
          <w:sz w:val="24"/>
        </w:rPr>
      </w:pPr>
      <w:r>
        <w:rPr>
          <w:rFonts w:ascii="Tahoma" w:eastAsia="微软雅黑" w:hAnsi="Tahoma" w:cs="Times New Roman"/>
          <w:noProof/>
          <w:kern w:val="0"/>
          <w:sz w:val="24"/>
        </w:rPr>
        <w:drawing>
          <wp:inline distT="0" distB="0" distL="114300" distR="114300">
            <wp:extent cx="6256582" cy="42481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6311362" cy="4285345"/>
                    </a:xfrm>
                    <a:prstGeom prst="rect">
                      <a:avLst/>
                    </a:prstGeom>
                    <a:noFill/>
                    <a:ln>
                      <a:noFill/>
                    </a:ln>
                  </pic:spPr>
                </pic:pic>
              </a:graphicData>
            </a:graphic>
          </wp:inline>
        </w:drawing>
      </w:r>
    </w:p>
    <w:p w:rsidR="00B833A9" w:rsidRDefault="00891EC6">
      <w:pPr>
        <w:widowControl/>
        <w:autoSpaceDE w:val="0"/>
        <w:autoSpaceDN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另外，下面部分的是“编辑推荐”和“热门视频”标题列表。我们积极推荐又实用又热门点击的精讲视频，供师生参考与点击快看。</w:t>
      </w:r>
    </w:p>
    <w:p w:rsidR="00B833A9" w:rsidRDefault="00891EC6">
      <w:pPr>
        <w:widowControl/>
        <w:autoSpaceDE w:val="0"/>
        <w:autoSpaceDN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了解了网页内容与布局，师生们就可以按个人需求，依次点击分库--科目</w:t>
      </w:r>
      <w:r>
        <w:rPr>
          <w:rFonts w:ascii="宋体" w:eastAsia="宋体" w:hAnsi="宋体" w:cs="宋体"/>
          <w:kern w:val="0"/>
          <w:sz w:val="24"/>
          <w:szCs w:val="24"/>
        </w:rPr>
        <w:t>—</w:t>
      </w:r>
      <w:r>
        <w:rPr>
          <w:rFonts w:ascii="宋体" w:eastAsia="宋体" w:hAnsi="宋体" w:cs="宋体" w:hint="eastAsia"/>
          <w:kern w:val="0"/>
          <w:sz w:val="24"/>
          <w:szCs w:val="24"/>
        </w:rPr>
        <w:t>标题，</w:t>
      </w:r>
      <w:r>
        <w:rPr>
          <w:rFonts w:ascii="宋体" w:eastAsia="宋体" w:hAnsi="宋体" w:cs="宋体" w:hint="eastAsia"/>
          <w:b/>
          <w:bCs/>
          <w:color w:val="FF0000"/>
          <w:kern w:val="0"/>
          <w:sz w:val="24"/>
          <w:szCs w:val="24"/>
        </w:rPr>
        <w:t>点击标题</w:t>
      </w:r>
      <w:r>
        <w:rPr>
          <w:rFonts w:ascii="宋体" w:eastAsia="宋体" w:hAnsi="宋体" w:cs="宋体" w:hint="eastAsia"/>
          <w:kern w:val="0"/>
          <w:sz w:val="24"/>
          <w:szCs w:val="24"/>
        </w:rPr>
        <w:t>即可进入视频网页。</w:t>
      </w:r>
    </w:p>
    <w:p w:rsidR="00B833A9" w:rsidRDefault="00891EC6">
      <w:pPr>
        <w:widowControl/>
        <w:autoSpaceDE w:val="0"/>
        <w:autoSpaceDN w:val="0"/>
        <w:adjustRightInd w:val="0"/>
        <w:snapToGrid w:val="0"/>
        <w:spacing w:after="200" w:line="360" w:lineRule="auto"/>
        <w:jc w:val="center"/>
        <w:rPr>
          <w:rFonts w:ascii="Tahoma" w:eastAsia="微软雅黑" w:hAnsi="Tahoma" w:cs="Times New Roman"/>
          <w:kern w:val="0"/>
          <w:sz w:val="24"/>
        </w:rPr>
      </w:pPr>
      <w:r>
        <w:rPr>
          <w:rFonts w:ascii="Tahoma" w:eastAsia="微软雅黑" w:hAnsi="Tahoma" w:cs="Times New Roman"/>
          <w:noProof/>
          <w:kern w:val="0"/>
          <w:sz w:val="24"/>
        </w:rPr>
        <w:lastRenderedPageBreak/>
        <w:drawing>
          <wp:inline distT="0" distB="0" distL="114300" distR="114300">
            <wp:extent cx="6098605" cy="4200525"/>
            <wp:effectExtent l="0" t="0" r="0" b="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13"/>
                    <a:stretch>
                      <a:fillRect/>
                    </a:stretch>
                  </pic:blipFill>
                  <pic:spPr>
                    <a:xfrm>
                      <a:off x="0" y="0"/>
                      <a:ext cx="6145360" cy="4232729"/>
                    </a:xfrm>
                    <a:prstGeom prst="rect">
                      <a:avLst/>
                    </a:prstGeom>
                    <a:noFill/>
                    <a:ln>
                      <a:noFill/>
                    </a:ln>
                  </pic:spPr>
                </pic:pic>
              </a:graphicData>
            </a:graphic>
          </wp:inline>
        </w:drawing>
      </w:r>
    </w:p>
    <w:p w:rsidR="00B833A9" w:rsidRDefault="00891EC6">
      <w:pPr>
        <w:widowControl/>
        <w:autoSpaceDE w:val="0"/>
        <w:autoSpaceDN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进入视频网页，可以看到包括视频播放器、课程标题、讲师简介、功能键、课程介绍、讲义下载等内容版块和本课学习者还学过、热门课程等推荐版块。</w:t>
      </w:r>
    </w:p>
    <w:p w:rsidR="00B833A9" w:rsidRPr="00687B62" w:rsidRDefault="00687B62" w:rsidP="00687B62">
      <w:pPr>
        <w:widowControl/>
        <w:autoSpaceDE w:val="0"/>
        <w:autoSpaceDN w:val="0"/>
        <w:spacing w:line="360" w:lineRule="auto"/>
        <w:ind w:firstLine="480"/>
        <w:jc w:val="left"/>
        <w:rPr>
          <w:rFonts w:ascii="宋体" w:eastAsia="宋体" w:hAnsi="宋体" w:cs="宋体"/>
          <w:b/>
          <w:bCs/>
          <w:color w:val="FF0000"/>
          <w:kern w:val="0"/>
          <w:sz w:val="24"/>
          <w:szCs w:val="24"/>
        </w:rPr>
      </w:pPr>
      <w:r w:rsidRPr="00687B62">
        <w:rPr>
          <w:rFonts w:ascii="宋体" w:eastAsia="宋体" w:hAnsi="宋体" w:cs="宋体" w:hint="eastAsia"/>
          <w:b/>
          <w:bCs/>
          <w:color w:val="FF0000"/>
          <w:kern w:val="0"/>
          <w:sz w:val="24"/>
          <w:szCs w:val="24"/>
        </w:rPr>
        <w:t>使用</w:t>
      </w:r>
      <w:r w:rsidR="00891EC6" w:rsidRPr="00687B62">
        <w:rPr>
          <w:rFonts w:ascii="宋体" w:eastAsia="宋体" w:hAnsi="宋体" w:cs="宋体" w:hint="eastAsia"/>
          <w:b/>
          <w:bCs/>
          <w:color w:val="FF0000"/>
          <w:kern w:val="0"/>
          <w:sz w:val="24"/>
          <w:szCs w:val="24"/>
        </w:rPr>
        <w:t>特别提醒：</w:t>
      </w:r>
    </w:p>
    <w:p w:rsidR="00B833A9" w:rsidRDefault="00891EC6">
      <w:pPr>
        <w:pStyle w:val="a3"/>
        <w:widowControl/>
        <w:numPr>
          <w:ilvl w:val="0"/>
          <w:numId w:val="3"/>
        </w:numPr>
        <w:autoSpaceDE w:val="0"/>
        <w:autoSpaceDN w:val="0"/>
        <w:spacing w:line="360" w:lineRule="auto"/>
        <w:ind w:firstLineChars="0"/>
        <w:jc w:val="left"/>
        <w:rPr>
          <w:rFonts w:ascii="宋体" w:eastAsia="宋体" w:hAnsi="宋体" w:cs="宋体"/>
          <w:b/>
          <w:bCs/>
          <w:color w:val="FF0000"/>
          <w:kern w:val="0"/>
          <w:sz w:val="24"/>
          <w:szCs w:val="24"/>
        </w:rPr>
      </w:pPr>
      <w:r>
        <w:rPr>
          <w:rFonts w:ascii="宋体" w:eastAsia="宋体" w:hAnsi="宋体" w:cs="宋体" w:hint="eastAsia"/>
          <w:bCs/>
          <w:kern w:val="0"/>
          <w:sz w:val="24"/>
          <w:szCs w:val="24"/>
        </w:rPr>
        <w:t>请提前下载</w:t>
      </w:r>
      <w:r>
        <w:rPr>
          <w:rFonts w:ascii="宋体" w:eastAsia="宋体" w:hAnsi="宋体" w:cs="宋体" w:hint="eastAsia"/>
          <w:b/>
          <w:bCs/>
          <w:color w:val="FF0000"/>
          <w:kern w:val="0"/>
          <w:sz w:val="24"/>
          <w:szCs w:val="24"/>
        </w:rPr>
        <w:t>《名师讲座目录表》</w:t>
      </w:r>
      <w:r>
        <w:rPr>
          <w:rFonts w:ascii="宋体" w:eastAsia="宋体" w:hAnsi="宋体" w:cs="宋体" w:hint="eastAsia"/>
          <w:kern w:val="0"/>
          <w:sz w:val="24"/>
          <w:szCs w:val="24"/>
        </w:rPr>
        <w:t>，</w:t>
      </w:r>
      <w:r>
        <w:rPr>
          <w:rFonts w:ascii="宋体" w:eastAsia="宋体" w:hAnsi="宋体" w:cs="宋体" w:hint="eastAsia"/>
          <w:bCs/>
          <w:kern w:val="0"/>
          <w:sz w:val="24"/>
          <w:szCs w:val="24"/>
        </w:rPr>
        <w:t>一个最专业、系统、权威和实用的就业创业职业讲座体系，让你选择名师和主题，通过“</w:t>
      </w:r>
      <w:r>
        <w:rPr>
          <w:rFonts w:ascii="宋体" w:eastAsia="宋体" w:hAnsi="宋体" w:cs="宋体" w:hint="eastAsia"/>
          <w:b/>
          <w:color w:val="FF0000"/>
          <w:kern w:val="0"/>
          <w:sz w:val="24"/>
          <w:szCs w:val="24"/>
        </w:rPr>
        <w:t>我的需求</w:t>
      </w:r>
      <w:r>
        <w:rPr>
          <w:rFonts w:ascii="宋体" w:eastAsia="宋体" w:hAnsi="宋体" w:cs="宋体" w:hint="eastAsia"/>
          <w:bCs/>
          <w:kern w:val="0"/>
          <w:sz w:val="24"/>
          <w:szCs w:val="24"/>
        </w:rPr>
        <w:t>”智能检索，精准学习。</w:t>
      </w:r>
    </w:p>
    <w:p w:rsidR="00B833A9" w:rsidRDefault="00891EC6">
      <w:pPr>
        <w:pStyle w:val="a3"/>
        <w:widowControl/>
        <w:numPr>
          <w:ilvl w:val="0"/>
          <w:numId w:val="3"/>
        </w:numPr>
        <w:autoSpaceDE w:val="0"/>
        <w:autoSpaceDN w:val="0"/>
        <w:spacing w:line="360" w:lineRule="auto"/>
        <w:ind w:firstLineChars="0"/>
        <w:jc w:val="left"/>
        <w:rPr>
          <w:rFonts w:ascii="宋体" w:eastAsia="宋体" w:hAnsi="宋体" w:cs="宋体"/>
          <w:b/>
          <w:bCs/>
          <w:color w:val="FF0000"/>
          <w:kern w:val="0"/>
          <w:sz w:val="24"/>
          <w:szCs w:val="24"/>
        </w:rPr>
      </w:pPr>
      <w:r>
        <w:rPr>
          <w:rFonts w:ascii="宋体" w:eastAsia="宋体" w:hAnsi="宋体" w:cs="宋体" w:hint="eastAsia"/>
          <w:b/>
          <w:bCs/>
          <w:color w:val="FF0000"/>
          <w:kern w:val="0"/>
          <w:sz w:val="24"/>
          <w:szCs w:val="24"/>
        </w:rPr>
        <w:t>使用功能键：点击观看--点击收藏---讲义下载----媒体分享。《大学生涯规划之成功定律》</w:t>
      </w:r>
    </w:p>
    <w:p w:rsidR="00B833A9" w:rsidRDefault="00891EC6">
      <w:pPr>
        <w:pStyle w:val="a3"/>
        <w:widowControl/>
        <w:numPr>
          <w:ilvl w:val="0"/>
          <w:numId w:val="3"/>
        </w:numPr>
        <w:autoSpaceDE w:val="0"/>
        <w:autoSpaceDN w:val="0"/>
        <w:spacing w:line="360" w:lineRule="auto"/>
        <w:ind w:firstLineChars="0"/>
        <w:jc w:val="left"/>
        <w:rPr>
          <w:rFonts w:ascii="宋体" w:eastAsia="宋体" w:hAnsi="宋体" w:cs="宋体"/>
          <w:b/>
          <w:bCs/>
          <w:color w:val="FF0000"/>
          <w:kern w:val="0"/>
          <w:sz w:val="24"/>
          <w:szCs w:val="24"/>
        </w:rPr>
      </w:pPr>
      <w:r>
        <w:rPr>
          <w:rFonts w:ascii="宋体" w:eastAsia="宋体" w:hAnsi="宋体" w:cs="宋体" w:hint="eastAsia"/>
          <w:b/>
          <w:bCs/>
          <w:color w:val="FF0000"/>
          <w:kern w:val="0"/>
          <w:sz w:val="24"/>
          <w:szCs w:val="24"/>
        </w:rPr>
        <w:t>1</w:t>
      </w:r>
      <w:r>
        <w:rPr>
          <w:rFonts w:ascii="宋体" w:eastAsia="宋体" w:hAnsi="宋体" w:cs="宋体"/>
          <w:b/>
          <w:bCs/>
          <w:color w:val="FF0000"/>
          <w:kern w:val="0"/>
          <w:sz w:val="24"/>
          <w:szCs w:val="24"/>
        </w:rPr>
        <w:t>600</w:t>
      </w:r>
      <w:r>
        <w:rPr>
          <w:rFonts w:ascii="宋体" w:eastAsia="宋体" w:hAnsi="宋体" w:cs="宋体" w:hint="eastAsia"/>
          <w:b/>
          <w:bCs/>
          <w:color w:val="FF0000"/>
          <w:kern w:val="0"/>
          <w:sz w:val="24"/>
          <w:szCs w:val="24"/>
        </w:rPr>
        <w:t>多个讲座，有名师讲义P</w:t>
      </w:r>
      <w:r>
        <w:rPr>
          <w:rFonts w:ascii="宋体" w:eastAsia="宋体" w:hAnsi="宋体" w:cs="宋体"/>
          <w:b/>
          <w:bCs/>
          <w:color w:val="FF0000"/>
          <w:kern w:val="0"/>
          <w:sz w:val="24"/>
          <w:szCs w:val="24"/>
        </w:rPr>
        <w:t>PT</w:t>
      </w:r>
      <w:r>
        <w:rPr>
          <w:rFonts w:ascii="宋体" w:eastAsia="宋体" w:hAnsi="宋体" w:cs="宋体" w:hint="eastAsia"/>
          <w:bCs/>
          <w:kern w:val="0"/>
          <w:sz w:val="24"/>
          <w:szCs w:val="24"/>
        </w:rPr>
        <w:t>可以下载、收藏。</w:t>
      </w:r>
    </w:p>
    <w:p w:rsidR="00B833A9" w:rsidRDefault="00891EC6">
      <w:pPr>
        <w:pStyle w:val="a3"/>
        <w:widowControl/>
        <w:numPr>
          <w:ilvl w:val="0"/>
          <w:numId w:val="3"/>
        </w:numPr>
        <w:autoSpaceDE w:val="0"/>
        <w:autoSpaceDN w:val="0"/>
        <w:spacing w:line="360" w:lineRule="auto"/>
        <w:ind w:firstLineChars="0"/>
        <w:jc w:val="left"/>
        <w:rPr>
          <w:rFonts w:ascii="宋体" w:eastAsia="宋体" w:hAnsi="宋体" w:cs="宋体"/>
          <w:b/>
          <w:bCs/>
          <w:color w:val="FF0000"/>
          <w:kern w:val="0"/>
          <w:sz w:val="24"/>
          <w:szCs w:val="24"/>
        </w:rPr>
      </w:pPr>
      <w:r>
        <w:rPr>
          <w:rFonts w:ascii="宋体" w:eastAsia="宋体" w:hAnsi="宋体" w:cs="宋体" w:hint="eastAsia"/>
          <w:kern w:val="0"/>
          <w:sz w:val="24"/>
          <w:szCs w:val="24"/>
        </w:rPr>
        <w:t>推荐热门：</w:t>
      </w:r>
      <w:r>
        <w:rPr>
          <w:rFonts w:ascii="宋体" w:eastAsia="宋体" w:hAnsi="宋体" w:cs="宋体" w:hint="eastAsia"/>
          <w:b/>
          <w:bCs/>
          <w:color w:val="FF0000"/>
          <w:kern w:val="0"/>
          <w:sz w:val="24"/>
          <w:szCs w:val="24"/>
        </w:rPr>
        <w:t>《</w:t>
      </w:r>
      <w:r>
        <w:rPr>
          <w:rFonts w:ascii="宋体" w:eastAsia="宋体" w:hAnsi="宋体" w:cs="宋体"/>
          <w:b/>
          <w:bCs/>
          <w:color w:val="FF0000"/>
          <w:kern w:val="0"/>
          <w:sz w:val="24"/>
          <w:szCs w:val="24"/>
        </w:rPr>
        <w:t>大学生就业软实力</w:t>
      </w:r>
      <w:r>
        <w:rPr>
          <w:rFonts w:ascii="宋体" w:eastAsia="宋体" w:hAnsi="宋体" w:cs="宋体" w:hint="eastAsia"/>
          <w:b/>
          <w:bCs/>
          <w:color w:val="FF0000"/>
          <w:kern w:val="0"/>
          <w:sz w:val="24"/>
          <w:szCs w:val="24"/>
        </w:rPr>
        <w:t>》《</w:t>
      </w:r>
      <w:r>
        <w:rPr>
          <w:rFonts w:ascii="宋体" w:eastAsia="宋体" w:hAnsi="宋体" w:cs="宋体"/>
          <w:b/>
          <w:bCs/>
          <w:color w:val="FF0000"/>
          <w:kern w:val="0"/>
          <w:sz w:val="24"/>
          <w:szCs w:val="24"/>
        </w:rPr>
        <w:t>为雇主需求的能力做准备</w:t>
      </w:r>
      <w:r>
        <w:rPr>
          <w:rFonts w:ascii="宋体" w:eastAsia="宋体" w:hAnsi="宋体" w:cs="宋体" w:hint="eastAsia"/>
          <w:b/>
          <w:bCs/>
          <w:color w:val="FF0000"/>
          <w:kern w:val="0"/>
          <w:sz w:val="24"/>
          <w:szCs w:val="24"/>
        </w:rPr>
        <w:t>》《</w:t>
      </w:r>
      <w:r>
        <w:rPr>
          <w:rFonts w:ascii="宋体" w:eastAsia="宋体" w:hAnsi="宋体" w:cs="宋体"/>
          <w:b/>
          <w:bCs/>
          <w:color w:val="FF0000"/>
          <w:kern w:val="0"/>
          <w:sz w:val="24"/>
          <w:szCs w:val="24"/>
        </w:rPr>
        <w:t>如何进入跨国企业</w:t>
      </w:r>
      <w:r>
        <w:rPr>
          <w:rFonts w:ascii="宋体" w:eastAsia="宋体" w:hAnsi="宋体" w:cs="宋体" w:hint="eastAsia"/>
          <w:b/>
          <w:bCs/>
          <w:color w:val="FF0000"/>
          <w:kern w:val="0"/>
          <w:sz w:val="24"/>
          <w:szCs w:val="24"/>
        </w:rPr>
        <w:t>》《</w:t>
      </w:r>
      <w:r>
        <w:rPr>
          <w:rFonts w:ascii="宋体" w:eastAsia="宋体" w:hAnsi="宋体" w:cs="宋体"/>
          <w:b/>
          <w:bCs/>
          <w:color w:val="FF0000"/>
          <w:kern w:val="0"/>
          <w:sz w:val="24"/>
          <w:szCs w:val="24"/>
        </w:rPr>
        <w:t>求职自我营销</w:t>
      </w:r>
      <w:r>
        <w:rPr>
          <w:rFonts w:ascii="宋体" w:eastAsia="宋体" w:hAnsi="宋体" w:cs="宋体" w:hint="eastAsia"/>
          <w:b/>
          <w:bCs/>
          <w:color w:val="FF0000"/>
          <w:kern w:val="0"/>
          <w:sz w:val="24"/>
          <w:szCs w:val="24"/>
        </w:rPr>
        <w:t>》《</w:t>
      </w:r>
      <w:r>
        <w:rPr>
          <w:rFonts w:ascii="宋体" w:eastAsia="宋体" w:hAnsi="宋体" w:cs="宋体"/>
          <w:b/>
          <w:bCs/>
          <w:color w:val="FF0000"/>
          <w:kern w:val="0"/>
          <w:sz w:val="24"/>
          <w:szCs w:val="24"/>
        </w:rPr>
        <w:t>求职简历写作</w:t>
      </w:r>
      <w:r>
        <w:rPr>
          <w:rFonts w:ascii="宋体" w:eastAsia="宋体" w:hAnsi="宋体" w:cs="宋体" w:hint="eastAsia"/>
          <w:b/>
          <w:bCs/>
          <w:color w:val="FF0000"/>
          <w:kern w:val="0"/>
          <w:sz w:val="24"/>
          <w:szCs w:val="24"/>
        </w:rPr>
        <w:t>》《</w:t>
      </w:r>
      <w:r>
        <w:rPr>
          <w:rFonts w:ascii="宋体" w:eastAsia="宋体" w:hAnsi="宋体" w:cs="宋体"/>
          <w:b/>
          <w:bCs/>
          <w:color w:val="FF0000"/>
          <w:kern w:val="0"/>
          <w:sz w:val="24"/>
          <w:szCs w:val="24"/>
        </w:rPr>
        <w:t>求职面试技巧 02</w:t>
      </w:r>
      <w:r>
        <w:rPr>
          <w:rFonts w:ascii="宋体" w:eastAsia="宋体" w:hAnsi="宋体" w:cs="宋体" w:hint="eastAsia"/>
          <w:b/>
          <w:bCs/>
          <w:color w:val="FF0000"/>
          <w:kern w:val="0"/>
          <w:sz w:val="24"/>
          <w:szCs w:val="24"/>
        </w:rPr>
        <w:t>》。</w:t>
      </w:r>
    </w:p>
    <w:p w:rsidR="00B833A9" w:rsidRDefault="00B833A9">
      <w:pPr>
        <w:widowControl/>
        <w:autoSpaceDE w:val="0"/>
        <w:autoSpaceDN w:val="0"/>
        <w:spacing w:line="360" w:lineRule="auto"/>
        <w:jc w:val="left"/>
        <w:rPr>
          <w:rFonts w:ascii="宋体" w:eastAsia="宋体" w:hAnsi="宋体" w:cs="宋体"/>
          <w:b/>
          <w:bCs/>
          <w:kern w:val="0"/>
          <w:sz w:val="24"/>
          <w:szCs w:val="24"/>
        </w:rPr>
      </w:pPr>
    </w:p>
    <w:p w:rsidR="00B833A9" w:rsidRPr="00687B62" w:rsidRDefault="00891EC6">
      <w:pPr>
        <w:pStyle w:val="a3"/>
        <w:widowControl/>
        <w:numPr>
          <w:ilvl w:val="0"/>
          <w:numId w:val="2"/>
        </w:numPr>
        <w:autoSpaceDE w:val="0"/>
        <w:autoSpaceDN w:val="0"/>
        <w:adjustRightInd w:val="0"/>
        <w:snapToGrid w:val="0"/>
        <w:spacing w:after="200" w:line="360" w:lineRule="auto"/>
        <w:ind w:firstLineChars="0"/>
        <w:jc w:val="left"/>
        <w:rPr>
          <w:rFonts w:ascii="宋体" w:eastAsia="宋体" w:hAnsi="宋体" w:cs="宋体"/>
          <w:b/>
          <w:kern w:val="0"/>
          <w:sz w:val="24"/>
          <w:szCs w:val="24"/>
        </w:rPr>
      </w:pPr>
      <w:r w:rsidRPr="00687B62">
        <w:rPr>
          <w:rFonts w:ascii="宋体" w:eastAsia="宋体" w:hAnsi="宋体" w:cs="宋体" w:hint="eastAsia"/>
          <w:b/>
          <w:kern w:val="0"/>
          <w:sz w:val="24"/>
          <w:szCs w:val="24"/>
        </w:rPr>
        <w:t>求职就业总库：</w:t>
      </w:r>
    </w:p>
    <w:p w:rsidR="00B833A9" w:rsidRDefault="00891EC6">
      <w:pPr>
        <w:widowControl/>
        <w:autoSpaceDE w:val="0"/>
        <w:autoSpaceDN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点击进入，可以看到</w:t>
      </w:r>
      <w:r>
        <w:rPr>
          <w:rFonts w:ascii="宋体" w:eastAsia="宋体" w:hAnsi="宋体" w:cs="宋体" w:hint="eastAsia"/>
          <w:b/>
          <w:bCs/>
          <w:color w:val="FF0000"/>
          <w:kern w:val="0"/>
          <w:sz w:val="24"/>
          <w:szCs w:val="24"/>
        </w:rPr>
        <w:t>左边</w:t>
      </w:r>
      <w:r>
        <w:rPr>
          <w:rFonts w:ascii="宋体" w:eastAsia="宋体" w:hAnsi="宋体" w:cs="宋体" w:hint="eastAsia"/>
          <w:kern w:val="0"/>
          <w:sz w:val="24"/>
          <w:szCs w:val="24"/>
        </w:rPr>
        <w:t>包括就业资讯、求职简历、面试笔试、求职宝典、初涉职场、职场智慧  职场达人等</w:t>
      </w:r>
      <w:r>
        <w:rPr>
          <w:rFonts w:ascii="宋体" w:eastAsia="宋体" w:hAnsi="宋体" w:cs="宋体" w:hint="eastAsia"/>
          <w:b/>
          <w:bCs/>
          <w:kern w:val="0"/>
          <w:sz w:val="24"/>
          <w:szCs w:val="24"/>
        </w:rPr>
        <w:t>7个分库</w:t>
      </w:r>
      <w:r>
        <w:rPr>
          <w:rFonts w:ascii="宋体" w:eastAsia="宋体" w:hAnsi="宋体" w:cs="宋体" w:hint="eastAsia"/>
          <w:kern w:val="0"/>
          <w:sz w:val="24"/>
          <w:szCs w:val="24"/>
        </w:rPr>
        <w:t>，分库下面又有</w:t>
      </w:r>
      <w:r>
        <w:rPr>
          <w:rFonts w:ascii="宋体" w:eastAsia="宋体" w:hAnsi="宋体" w:cs="宋体" w:hint="eastAsia"/>
          <w:b/>
          <w:bCs/>
          <w:kern w:val="0"/>
          <w:sz w:val="24"/>
          <w:szCs w:val="24"/>
        </w:rPr>
        <w:t>3-</w:t>
      </w:r>
      <w:r>
        <w:rPr>
          <w:rFonts w:ascii="宋体" w:eastAsia="宋体" w:hAnsi="宋体" w:cs="宋体"/>
          <w:b/>
          <w:bCs/>
          <w:kern w:val="0"/>
          <w:sz w:val="24"/>
          <w:szCs w:val="24"/>
        </w:rPr>
        <w:t>5</w:t>
      </w:r>
      <w:r>
        <w:rPr>
          <w:rFonts w:ascii="宋体" w:eastAsia="宋体" w:hAnsi="宋体" w:cs="宋体" w:hint="eastAsia"/>
          <w:b/>
          <w:bCs/>
          <w:kern w:val="0"/>
          <w:sz w:val="24"/>
          <w:szCs w:val="24"/>
        </w:rPr>
        <w:t>个科目</w:t>
      </w:r>
      <w:r>
        <w:rPr>
          <w:rFonts w:ascii="宋体" w:eastAsia="宋体" w:hAnsi="宋体" w:cs="宋体" w:hint="eastAsia"/>
          <w:kern w:val="0"/>
          <w:sz w:val="24"/>
          <w:szCs w:val="24"/>
        </w:rPr>
        <w:t>，一共约</w:t>
      </w:r>
      <w:r>
        <w:rPr>
          <w:rFonts w:ascii="宋体" w:eastAsia="宋体" w:hAnsi="宋体" w:cs="宋体" w:hint="eastAsia"/>
          <w:b/>
          <w:bCs/>
          <w:kern w:val="0"/>
          <w:sz w:val="24"/>
          <w:szCs w:val="24"/>
        </w:rPr>
        <w:t>25科目</w:t>
      </w:r>
      <w:r>
        <w:rPr>
          <w:rFonts w:ascii="宋体" w:eastAsia="宋体" w:hAnsi="宋体" w:cs="宋体" w:hint="eastAsia"/>
          <w:kern w:val="0"/>
          <w:sz w:val="24"/>
          <w:szCs w:val="24"/>
        </w:rPr>
        <w:t>，汇集数十万级图文资讯、文献资料等资源版块。右边为推荐版块，包括编辑推荐、热门文章、图文资讯。</w:t>
      </w:r>
    </w:p>
    <w:p w:rsidR="00B833A9" w:rsidRDefault="00891EC6">
      <w:pPr>
        <w:widowControl/>
        <w:autoSpaceDE w:val="0"/>
        <w:autoSpaceDN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用户按需学习，依次点击</w:t>
      </w:r>
      <w:r>
        <w:rPr>
          <w:rFonts w:ascii="宋体" w:eastAsia="宋体" w:hAnsi="宋体" w:cs="宋体" w:hint="eastAsia"/>
          <w:b/>
          <w:bCs/>
          <w:color w:val="FF0000"/>
          <w:kern w:val="0"/>
          <w:sz w:val="24"/>
          <w:szCs w:val="24"/>
        </w:rPr>
        <w:t>“更多--科目列表</w:t>
      </w:r>
      <w:r>
        <w:rPr>
          <w:rFonts w:ascii="宋体" w:eastAsia="宋体" w:hAnsi="宋体" w:cs="宋体"/>
          <w:b/>
          <w:bCs/>
          <w:color w:val="FF0000"/>
          <w:kern w:val="0"/>
          <w:sz w:val="24"/>
          <w:szCs w:val="24"/>
        </w:rPr>
        <w:t>—</w:t>
      </w:r>
      <w:r>
        <w:rPr>
          <w:rFonts w:ascii="宋体" w:eastAsia="宋体" w:hAnsi="宋体" w:cs="宋体" w:hint="eastAsia"/>
          <w:b/>
          <w:bCs/>
          <w:color w:val="FF0000"/>
          <w:kern w:val="0"/>
          <w:sz w:val="24"/>
          <w:szCs w:val="24"/>
        </w:rPr>
        <w:t>文章内容页</w:t>
      </w:r>
      <w:r>
        <w:rPr>
          <w:rFonts w:ascii="宋体" w:eastAsia="宋体" w:hAnsi="宋体" w:cs="宋体" w:hint="eastAsia"/>
          <w:color w:val="FF0000"/>
          <w:kern w:val="0"/>
          <w:sz w:val="24"/>
          <w:szCs w:val="24"/>
        </w:rPr>
        <w:t>”</w:t>
      </w:r>
      <w:r>
        <w:rPr>
          <w:rFonts w:ascii="宋体" w:eastAsia="宋体" w:hAnsi="宋体" w:cs="宋体" w:hint="eastAsia"/>
          <w:kern w:val="0"/>
          <w:sz w:val="24"/>
          <w:szCs w:val="24"/>
        </w:rPr>
        <w:t>。可以进入冲浪式自由浏览、学习。</w:t>
      </w:r>
    </w:p>
    <w:p w:rsidR="00B833A9" w:rsidRDefault="00891EC6">
      <w:pPr>
        <w:widowControl/>
        <w:autoSpaceDE w:val="0"/>
        <w:autoSpaceDN w:val="0"/>
        <w:adjustRightInd w:val="0"/>
        <w:snapToGrid w:val="0"/>
        <w:spacing w:after="200" w:line="360" w:lineRule="auto"/>
        <w:jc w:val="center"/>
        <w:rPr>
          <w:rFonts w:ascii="宋体" w:eastAsia="宋体" w:hAnsi="宋体" w:cs="宋体"/>
          <w:bCs/>
          <w:kern w:val="0"/>
          <w:sz w:val="24"/>
          <w:szCs w:val="24"/>
        </w:rPr>
      </w:pPr>
      <w:r>
        <w:rPr>
          <w:rFonts w:ascii="Tahoma" w:eastAsia="微软雅黑" w:hAnsi="Tahoma" w:cs="Times New Roman"/>
          <w:noProof/>
          <w:kern w:val="0"/>
          <w:sz w:val="24"/>
        </w:rPr>
        <w:drawing>
          <wp:inline distT="0" distB="0" distL="0" distR="0">
            <wp:extent cx="6558885" cy="6972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6591071" cy="7006515"/>
                    </a:xfrm>
                    <a:prstGeom prst="rect">
                      <a:avLst/>
                    </a:prstGeom>
                  </pic:spPr>
                </pic:pic>
              </a:graphicData>
            </a:graphic>
          </wp:inline>
        </w:drawing>
      </w:r>
    </w:p>
    <w:p w:rsidR="00B833A9" w:rsidRDefault="00687B62" w:rsidP="00687B62">
      <w:pPr>
        <w:widowControl/>
        <w:autoSpaceDE w:val="0"/>
        <w:autoSpaceDN w:val="0"/>
        <w:spacing w:line="360" w:lineRule="auto"/>
        <w:jc w:val="left"/>
        <w:rPr>
          <w:rFonts w:ascii="宋体" w:eastAsia="宋体" w:hAnsi="宋体" w:cs="宋体"/>
          <w:b/>
          <w:bCs/>
          <w:color w:val="FF0000"/>
          <w:kern w:val="0"/>
          <w:sz w:val="24"/>
          <w:szCs w:val="24"/>
        </w:rPr>
      </w:pPr>
      <w:r>
        <w:rPr>
          <w:rFonts w:ascii="宋体" w:eastAsia="宋体" w:hAnsi="宋体" w:cs="宋体" w:hint="eastAsia"/>
          <w:b/>
          <w:bCs/>
          <w:color w:val="FF0000"/>
          <w:kern w:val="0"/>
          <w:sz w:val="24"/>
          <w:szCs w:val="24"/>
        </w:rPr>
        <w:lastRenderedPageBreak/>
        <w:t>使用</w:t>
      </w:r>
      <w:r w:rsidR="00891EC6">
        <w:rPr>
          <w:rFonts w:ascii="宋体" w:eastAsia="宋体" w:hAnsi="宋体" w:cs="宋体" w:hint="eastAsia"/>
          <w:b/>
          <w:bCs/>
          <w:color w:val="FF0000"/>
          <w:kern w:val="0"/>
          <w:sz w:val="24"/>
          <w:szCs w:val="24"/>
        </w:rPr>
        <w:t>特别提醒：</w:t>
      </w:r>
    </w:p>
    <w:p w:rsidR="00B833A9" w:rsidRDefault="00891EC6">
      <w:pPr>
        <w:pStyle w:val="a3"/>
        <w:numPr>
          <w:ilvl w:val="0"/>
          <w:numId w:val="4"/>
        </w:numPr>
        <w:ind w:firstLineChars="0"/>
        <w:rPr>
          <w:rFonts w:ascii="宋体" w:eastAsia="宋体" w:hAnsi="宋体" w:cs="宋体"/>
          <w:bCs/>
          <w:color w:val="FF0000"/>
          <w:kern w:val="0"/>
          <w:sz w:val="24"/>
          <w:szCs w:val="24"/>
        </w:rPr>
      </w:pPr>
      <w:r>
        <w:rPr>
          <w:rFonts w:ascii="宋体" w:eastAsia="宋体" w:hAnsi="宋体" w:cs="宋体" w:hint="eastAsia"/>
          <w:bCs/>
          <w:color w:val="FF0000"/>
          <w:kern w:val="0"/>
          <w:sz w:val="24"/>
          <w:szCs w:val="24"/>
        </w:rPr>
        <w:t>选择什么职业很重要。</w:t>
      </w:r>
      <w:r>
        <w:rPr>
          <w:rFonts w:ascii="宋体" w:eastAsia="宋体" w:hAnsi="宋体" w:cs="宋体" w:hint="eastAsia"/>
          <w:bCs/>
          <w:kern w:val="0"/>
          <w:sz w:val="24"/>
          <w:szCs w:val="24"/>
        </w:rPr>
        <w:t>求职前推荐读一读</w:t>
      </w:r>
      <w:r>
        <w:rPr>
          <w:rFonts w:ascii="宋体" w:eastAsia="宋体" w:hAnsi="宋体" w:cs="宋体" w:hint="eastAsia"/>
          <w:bCs/>
          <w:color w:val="FF0000"/>
          <w:kern w:val="0"/>
          <w:sz w:val="24"/>
          <w:szCs w:val="24"/>
        </w:rPr>
        <w:t>《</w:t>
      </w:r>
      <w:hyperlink r:id="rId15" w:history="1">
        <w:r>
          <w:rPr>
            <w:rFonts w:ascii="宋体" w:eastAsia="宋体" w:hAnsi="宋体" w:cs="宋体"/>
            <w:bCs/>
            <w:color w:val="FF0000"/>
            <w:kern w:val="0"/>
            <w:sz w:val="24"/>
            <w:szCs w:val="24"/>
          </w:rPr>
          <w:t>青年在选择职业时的考虑——卡尔·马克思</w:t>
        </w:r>
      </w:hyperlink>
      <w:r>
        <w:rPr>
          <w:rFonts w:ascii="宋体" w:eastAsia="宋体" w:hAnsi="宋体" w:cs="宋体"/>
          <w:bCs/>
          <w:color w:val="FF0000"/>
          <w:kern w:val="0"/>
          <w:sz w:val="24"/>
          <w:szCs w:val="24"/>
        </w:rPr>
        <w:t>》</w:t>
      </w:r>
      <w:r>
        <w:rPr>
          <w:rFonts w:ascii="宋体" w:eastAsia="宋体" w:hAnsi="宋体" w:cs="宋体" w:hint="eastAsia"/>
          <w:bCs/>
          <w:color w:val="FF0000"/>
          <w:kern w:val="0"/>
          <w:sz w:val="24"/>
          <w:szCs w:val="24"/>
        </w:rPr>
        <w:t>。</w:t>
      </w:r>
    </w:p>
    <w:p w:rsidR="00B833A9" w:rsidRDefault="00891EC6">
      <w:pPr>
        <w:pStyle w:val="a3"/>
        <w:numPr>
          <w:ilvl w:val="0"/>
          <w:numId w:val="4"/>
        </w:numPr>
        <w:ind w:firstLineChars="0"/>
        <w:rPr>
          <w:rFonts w:ascii="宋体" w:eastAsia="宋体" w:hAnsi="宋体" w:cs="宋体"/>
          <w:bCs/>
          <w:color w:val="FF0000"/>
          <w:kern w:val="0"/>
          <w:sz w:val="24"/>
          <w:szCs w:val="24"/>
        </w:rPr>
      </w:pPr>
      <w:r>
        <w:rPr>
          <w:rFonts w:ascii="宋体" w:eastAsia="宋体" w:hAnsi="宋体" w:cs="宋体" w:hint="eastAsia"/>
          <w:bCs/>
          <w:kern w:val="0"/>
          <w:sz w:val="24"/>
          <w:szCs w:val="24"/>
        </w:rPr>
        <w:t>求职信很重要。如何写好求职信？关系到H</w:t>
      </w:r>
      <w:r>
        <w:rPr>
          <w:rFonts w:ascii="宋体" w:eastAsia="宋体" w:hAnsi="宋体" w:cs="宋体"/>
          <w:bCs/>
          <w:kern w:val="0"/>
          <w:sz w:val="24"/>
          <w:szCs w:val="24"/>
        </w:rPr>
        <w:t>R</w:t>
      </w:r>
      <w:r>
        <w:rPr>
          <w:rFonts w:ascii="宋体" w:eastAsia="宋体" w:hAnsi="宋体" w:cs="宋体" w:hint="eastAsia"/>
          <w:bCs/>
          <w:kern w:val="0"/>
          <w:sz w:val="24"/>
          <w:szCs w:val="24"/>
        </w:rPr>
        <w:t>愿意不愿意仔细研究你的简历。</w:t>
      </w:r>
      <w:r>
        <w:rPr>
          <w:rFonts w:ascii="宋体" w:eastAsia="宋体" w:hAnsi="宋体" w:cs="宋体" w:hint="eastAsia"/>
          <w:bCs/>
          <w:color w:val="FF0000"/>
          <w:kern w:val="0"/>
          <w:sz w:val="24"/>
          <w:szCs w:val="24"/>
        </w:rPr>
        <w:t>特别推荐一文：</w:t>
      </w:r>
    </w:p>
    <w:p w:rsidR="00B833A9" w:rsidRDefault="00891EC6">
      <w:pPr>
        <w:pStyle w:val="a3"/>
        <w:numPr>
          <w:ilvl w:val="0"/>
          <w:numId w:val="4"/>
        </w:numPr>
        <w:ind w:firstLineChars="0"/>
        <w:rPr>
          <w:rFonts w:ascii="宋体" w:eastAsia="宋体" w:hAnsi="宋体" w:cs="宋体"/>
          <w:bCs/>
          <w:color w:val="FF0000"/>
          <w:kern w:val="0"/>
          <w:sz w:val="24"/>
          <w:szCs w:val="24"/>
        </w:rPr>
      </w:pPr>
      <w:r>
        <w:rPr>
          <w:rFonts w:ascii="宋体" w:eastAsia="宋体" w:hAnsi="宋体" w:cs="宋体" w:hint="eastAsia"/>
          <w:bCs/>
          <w:kern w:val="0"/>
          <w:sz w:val="24"/>
          <w:szCs w:val="24"/>
        </w:rPr>
        <w:t>求职简历是你与H</w:t>
      </w:r>
      <w:r>
        <w:rPr>
          <w:rFonts w:ascii="宋体" w:eastAsia="宋体" w:hAnsi="宋体" w:cs="宋体"/>
          <w:bCs/>
          <w:kern w:val="0"/>
          <w:sz w:val="24"/>
          <w:szCs w:val="24"/>
        </w:rPr>
        <w:t>R</w:t>
      </w:r>
      <w:r>
        <w:rPr>
          <w:rFonts w:ascii="宋体" w:eastAsia="宋体" w:hAnsi="宋体" w:cs="宋体" w:hint="eastAsia"/>
          <w:bCs/>
          <w:kern w:val="0"/>
          <w:sz w:val="24"/>
          <w:szCs w:val="24"/>
        </w:rPr>
        <w:t>第一次交手。如何写好简历？写简历技巧？简历怎么制作？简历如何投递？这些细节重要吗？有很多简历模板供您下载。</w:t>
      </w:r>
      <w:r>
        <w:rPr>
          <w:rFonts w:ascii="宋体" w:eastAsia="宋体" w:hAnsi="宋体" w:cs="宋体" w:hint="eastAsia"/>
          <w:bCs/>
          <w:color w:val="FF0000"/>
          <w:kern w:val="0"/>
          <w:sz w:val="24"/>
          <w:szCs w:val="24"/>
        </w:rPr>
        <w:t>特别推荐一文：《</w:t>
      </w:r>
      <w:r>
        <w:rPr>
          <w:rFonts w:ascii="宋体" w:eastAsia="宋体" w:hAnsi="宋体" w:cs="宋体"/>
          <w:bCs/>
          <w:color w:val="FF0000"/>
          <w:kern w:val="0"/>
          <w:sz w:val="24"/>
          <w:szCs w:val="24"/>
        </w:rPr>
        <w:t>HR眼中的好简历是什么样的？</w:t>
      </w:r>
      <w:r>
        <w:rPr>
          <w:rFonts w:ascii="宋体" w:eastAsia="宋体" w:hAnsi="宋体" w:cs="宋体" w:hint="eastAsia"/>
          <w:bCs/>
          <w:color w:val="FF0000"/>
          <w:kern w:val="0"/>
          <w:sz w:val="24"/>
          <w:szCs w:val="24"/>
        </w:rPr>
        <w:t>》《</w:t>
      </w:r>
      <w:r>
        <w:rPr>
          <w:rFonts w:ascii="宋体" w:eastAsia="宋体" w:hAnsi="宋体" w:cs="宋体"/>
          <w:bCs/>
          <w:color w:val="FF0000"/>
          <w:kern w:val="0"/>
          <w:sz w:val="24"/>
          <w:szCs w:val="24"/>
        </w:rPr>
        <w:t>求职支招：如何让HR对你的简历感兴趣</w:t>
      </w:r>
      <w:r>
        <w:rPr>
          <w:rFonts w:ascii="宋体" w:eastAsia="宋体" w:hAnsi="宋体" w:cs="宋体" w:hint="eastAsia"/>
          <w:bCs/>
          <w:color w:val="FF0000"/>
          <w:kern w:val="0"/>
          <w:sz w:val="24"/>
          <w:szCs w:val="24"/>
        </w:rPr>
        <w:t>》</w:t>
      </w:r>
    </w:p>
    <w:p w:rsidR="00B833A9" w:rsidRDefault="00891EC6">
      <w:pPr>
        <w:pStyle w:val="a3"/>
        <w:numPr>
          <w:ilvl w:val="0"/>
          <w:numId w:val="4"/>
        </w:numPr>
        <w:ind w:firstLineChars="0"/>
        <w:rPr>
          <w:rFonts w:ascii="宋体" w:eastAsia="宋体" w:hAnsi="宋体" w:cs="宋体"/>
          <w:bCs/>
          <w:color w:val="FF0000"/>
          <w:kern w:val="0"/>
          <w:sz w:val="24"/>
          <w:szCs w:val="24"/>
        </w:rPr>
      </w:pPr>
      <w:r>
        <w:rPr>
          <w:rFonts w:ascii="宋体" w:eastAsia="宋体" w:hAnsi="宋体" w:cs="宋体" w:hint="eastAsia"/>
          <w:bCs/>
          <w:kern w:val="0"/>
          <w:sz w:val="24"/>
          <w:szCs w:val="24"/>
        </w:rPr>
        <w:t>面试笔试，不仅有面试技巧、实战经验，还有面试笔试真题，解答分析等实用资源。</w:t>
      </w:r>
      <w:r>
        <w:rPr>
          <w:rFonts w:ascii="宋体" w:eastAsia="宋体" w:hAnsi="宋体" w:cs="宋体" w:hint="eastAsia"/>
          <w:bCs/>
          <w:color w:val="FF0000"/>
          <w:kern w:val="0"/>
          <w:sz w:val="24"/>
          <w:szCs w:val="24"/>
        </w:rPr>
        <w:t>特别推荐一文：</w:t>
      </w:r>
    </w:p>
    <w:p w:rsidR="00B833A9" w:rsidRDefault="00891EC6">
      <w:pPr>
        <w:pStyle w:val="a3"/>
        <w:widowControl/>
        <w:numPr>
          <w:ilvl w:val="0"/>
          <w:numId w:val="4"/>
        </w:numPr>
        <w:autoSpaceDE w:val="0"/>
        <w:autoSpaceDN w:val="0"/>
        <w:adjustRightInd w:val="0"/>
        <w:snapToGrid w:val="0"/>
        <w:spacing w:after="200" w:line="360" w:lineRule="auto"/>
        <w:ind w:firstLineChars="0"/>
        <w:jc w:val="left"/>
        <w:rPr>
          <w:rFonts w:ascii="宋体" w:eastAsia="宋体" w:hAnsi="宋体" w:cs="宋体"/>
          <w:bCs/>
          <w:kern w:val="0"/>
          <w:sz w:val="24"/>
          <w:szCs w:val="24"/>
        </w:rPr>
      </w:pPr>
      <w:r>
        <w:rPr>
          <w:rFonts w:ascii="宋体" w:eastAsia="宋体" w:hAnsi="宋体" w:cs="宋体" w:hint="eastAsia"/>
          <w:bCs/>
          <w:kern w:val="0"/>
          <w:sz w:val="24"/>
          <w:szCs w:val="24"/>
        </w:rPr>
        <w:t>还有很多细细科目和实用文章，欢迎大家冲浪浏览，快乐学习，多多下载收藏使用。</w:t>
      </w:r>
    </w:p>
    <w:p w:rsidR="00B833A9" w:rsidRPr="00687B62" w:rsidRDefault="00891EC6">
      <w:pPr>
        <w:pStyle w:val="a3"/>
        <w:widowControl/>
        <w:numPr>
          <w:ilvl w:val="0"/>
          <w:numId w:val="2"/>
        </w:numPr>
        <w:autoSpaceDE w:val="0"/>
        <w:autoSpaceDN w:val="0"/>
        <w:adjustRightInd w:val="0"/>
        <w:snapToGrid w:val="0"/>
        <w:spacing w:after="200" w:line="360" w:lineRule="auto"/>
        <w:ind w:firstLineChars="0"/>
        <w:jc w:val="left"/>
        <w:rPr>
          <w:rFonts w:ascii="宋体" w:eastAsia="宋体" w:hAnsi="宋体" w:cs="宋体"/>
          <w:b/>
          <w:kern w:val="0"/>
          <w:sz w:val="24"/>
          <w:szCs w:val="24"/>
        </w:rPr>
      </w:pPr>
      <w:r w:rsidRPr="00687B62">
        <w:rPr>
          <w:rFonts w:ascii="宋体" w:eastAsia="宋体" w:hAnsi="宋体" w:cs="宋体" w:hint="eastAsia"/>
          <w:b/>
          <w:kern w:val="0"/>
          <w:sz w:val="24"/>
          <w:szCs w:val="24"/>
        </w:rPr>
        <w:t>创新创业总库：</w:t>
      </w:r>
    </w:p>
    <w:p w:rsidR="00B833A9" w:rsidRDefault="00891EC6">
      <w:pPr>
        <w:widowControl/>
        <w:autoSpaceDE w:val="0"/>
        <w:autoSpaceDN w:val="0"/>
        <w:spacing w:line="360" w:lineRule="auto"/>
        <w:ind w:firstLine="480"/>
        <w:jc w:val="left"/>
        <w:rPr>
          <w:rFonts w:ascii="宋体" w:eastAsia="宋体" w:hAnsi="宋体" w:cs="宋体"/>
          <w:kern w:val="0"/>
          <w:sz w:val="24"/>
          <w:szCs w:val="24"/>
        </w:rPr>
      </w:pPr>
      <w:r>
        <w:rPr>
          <w:rFonts w:ascii="宋体" w:eastAsia="宋体" w:hAnsi="宋体" w:cs="宋体" w:hint="eastAsia"/>
          <w:color w:val="FF0000"/>
          <w:kern w:val="0"/>
          <w:sz w:val="24"/>
          <w:szCs w:val="24"/>
        </w:rPr>
        <w:t>点击进入，</w:t>
      </w:r>
      <w:r>
        <w:rPr>
          <w:rFonts w:ascii="宋体" w:eastAsia="宋体" w:hAnsi="宋体" w:cs="宋体" w:hint="eastAsia"/>
          <w:kern w:val="0"/>
          <w:sz w:val="24"/>
          <w:szCs w:val="24"/>
        </w:rPr>
        <w:t>可以看到</w:t>
      </w:r>
      <w:r>
        <w:rPr>
          <w:rFonts w:ascii="宋体" w:eastAsia="宋体" w:hAnsi="宋体" w:cs="宋体" w:hint="eastAsia"/>
          <w:b/>
          <w:bCs/>
          <w:color w:val="FF0000"/>
          <w:kern w:val="0"/>
          <w:sz w:val="24"/>
          <w:szCs w:val="24"/>
        </w:rPr>
        <w:t>左边，</w:t>
      </w:r>
      <w:r>
        <w:rPr>
          <w:rFonts w:ascii="宋体" w:eastAsia="宋体" w:hAnsi="宋体" w:cs="宋体" w:hint="eastAsia"/>
          <w:kern w:val="0"/>
          <w:sz w:val="24"/>
          <w:szCs w:val="24"/>
        </w:rPr>
        <w:t>包括创业资讯、万众创新、创客项目、教学实训、创业计划书、小微企业、创业投融资、孵化基地、创业达人等9个分库版块，分库下面又有3-</w:t>
      </w:r>
      <w:r>
        <w:rPr>
          <w:rFonts w:ascii="宋体" w:eastAsia="宋体" w:hAnsi="宋体" w:cs="宋体"/>
          <w:kern w:val="0"/>
          <w:sz w:val="24"/>
          <w:szCs w:val="24"/>
        </w:rPr>
        <w:t>5</w:t>
      </w:r>
      <w:r>
        <w:rPr>
          <w:rFonts w:ascii="宋体" w:eastAsia="宋体" w:hAnsi="宋体" w:cs="宋体" w:hint="eastAsia"/>
          <w:kern w:val="0"/>
          <w:sz w:val="24"/>
          <w:szCs w:val="24"/>
        </w:rPr>
        <w:t>个科目，一共有26科目，汇集数十万级图文资讯、文献资料等创业</w:t>
      </w:r>
      <w:r>
        <w:rPr>
          <w:rFonts w:ascii="宋体" w:eastAsia="宋体" w:hAnsi="宋体" w:cs="宋体" w:hint="eastAsia"/>
          <w:b/>
          <w:bCs/>
          <w:color w:val="FF0000"/>
          <w:kern w:val="0"/>
          <w:sz w:val="24"/>
          <w:szCs w:val="24"/>
        </w:rPr>
        <w:t>全程化</w:t>
      </w:r>
      <w:r>
        <w:rPr>
          <w:rFonts w:ascii="宋体" w:eastAsia="宋体" w:hAnsi="宋体" w:cs="宋体" w:hint="eastAsia"/>
          <w:kern w:val="0"/>
          <w:sz w:val="24"/>
          <w:szCs w:val="24"/>
        </w:rPr>
        <w:t>资源。</w:t>
      </w:r>
    </w:p>
    <w:p w:rsidR="00B833A9" w:rsidRDefault="00891EC6">
      <w:pPr>
        <w:widowControl/>
        <w:autoSpaceDE w:val="0"/>
        <w:autoSpaceDN w:val="0"/>
        <w:spacing w:line="360" w:lineRule="auto"/>
        <w:ind w:firstLine="480"/>
        <w:jc w:val="left"/>
        <w:rPr>
          <w:rFonts w:ascii="宋体" w:eastAsia="宋体" w:hAnsi="宋体" w:cs="宋体"/>
          <w:kern w:val="0"/>
          <w:sz w:val="24"/>
          <w:szCs w:val="24"/>
        </w:rPr>
      </w:pPr>
      <w:r>
        <w:rPr>
          <w:rFonts w:ascii="宋体" w:eastAsia="宋体" w:hAnsi="宋体" w:cs="宋体" w:hint="eastAsia"/>
          <w:b/>
          <w:bCs/>
          <w:color w:val="FF0000"/>
          <w:kern w:val="0"/>
          <w:sz w:val="24"/>
          <w:szCs w:val="24"/>
        </w:rPr>
        <w:t>右边</w:t>
      </w:r>
      <w:r>
        <w:rPr>
          <w:rFonts w:ascii="宋体" w:eastAsia="宋体" w:hAnsi="宋体" w:cs="宋体" w:hint="eastAsia"/>
          <w:kern w:val="0"/>
          <w:sz w:val="24"/>
          <w:szCs w:val="24"/>
        </w:rPr>
        <w:t>还是推荐版块，包括编辑推荐、热门文章、图文资讯。</w:t>
      </w:r>
    </w:p>
    <w:p w:rsidR="00B833A9" w:rsidRDefault="00891EC6">
      <w:pPr>
        <w:widowControl/>
        <w:autoSpaceDE w:val="0"/>
        <w:autoSpaceDN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用户按需学习，依次点击“</w:t>
      </w:r>
      <w:r>
        <w:rPr>
          <w:rFonts w:ascii="宋体" w:eastAsia="宋体" w:hAnsi="宋体" w:cs="宋体" w:hint="eastAsia"/>
          <w:b/>
          <w:bCs/>
          <w:color w:val="FF0000"/>
          <w:kern w:val="0"/>
          <w:sz w:val="24"/>
          <w:szCs w:val="24"/>
        </w:rPr>
        <w:t>更多--科目列表</w:t>
      </w:r>
      <w:r>
        <w:rPr>
          <w:rFonts w:ascii="宋体" w:eastAsia="宋体" w:hAnsi="宋体" w:cs="宋体"/>
          <w:b/>
          <w:bCs/>
          <w:color w:val="FF0000"/>
          <w:kern w:val="0"/>
          <w:sz w:val="24"/>
          <w:szCs w:val="24"/>
        </w:rPr>
        <w:t>—</w:t>
      </w:r>
      <w:r>
        <w:rPr>
          <w:rFonts w:ascii="宋体" w:eastAsia="宋体" w:hAnsi="宋体" w:cs="宋体" w:hint="eastAsia"/>
          <w:b/>
          <w:bCs/>
          <w:color w:val="FF0000"/>
          <w:kern w:val="0"/>
          <w:sz w:val="24"/>
          <w:szCs w:val="24"/>
        </w:rPr>
        <w:t>文章内容页</w:t>
      </w:r>
      <w:r>
        <w:rPr>
          <w:rFonts w:ascii="宋体" w:eastAsia="宋体" w:hAnsi="宋体" w:cs="宋体" w:hint="eastAsia"/>
          <w:kern w:val="0"/>
          <w:sz w:val="24"/>
          <w:szCs w:val="24"/>
        </w:rPr>
        <w:t>”。可以进入冲浪式自由浏览、学习。</w:t>
      </w:r>
    </w:p>
    <w:p w:rsidR="00B833A9" w:rsidRDefault="00687B62" w:rsidP="00687B62">
      <w:pPr>
        <w:widowControl/>
        <w:autoSpaceDE w:val="0"/>
        <w:autoSpaceDN w:val="0"/>
        <w:spacing w:line="360" w:lineRule="auto"/>
        <w:ind w:firstLine="480"/>
        <w:jc w:val="left"/>
        <w:rPr>
          <w:rFonts w:ascii="宋体" w:eastAsia="宋体" w:hAnsi="宋体" w:cs="宋体"/>
          <w:b/>
          <w:bCs/>
          <w:color w:val="FF0000"/>
          <w:kern w:val="0"/>
          <w:sz w:val="24"/>
          <w:szCs w:val="24"/>
        </w:rPr>
      </w:pPr>
      <w:r>
        <w:rPr>
          <w:rFonts w:ascii="宋体" w:eastAsia="宋体" w:hAnsi="宋体" w:cs="宋体" w:hint="eastAsia"/>
          <w:b/>
          <w:bCs/>
          <w:color w:val="FF0000"/>
          <w:kern w:val="0"/>
          <w:sz w:val="24"/>
          <w:szCs w:val="24"/>
        </w:rPr>
        <w:t>使用</w:t>
      </w:r>
      <w:r w:rsidR="00891EC6">
        <w:rPr>
          <w:rFonts w:ascii="宋体" w:eastAsia="宋体" w:hAnsi="宋体" w:cs="宋体" w:hint="eastAsia"/>
          <w:b/>
          <w:bCs/>
          <w:color w:val="FF0000"/>
          <w:kern w:val="0"/>
          <w:sz w:val="24"/>
          <w:szCs w:val="24"/>
        </w:rPr>
        <w:t>特别提醒：</w:t>
      </w:r>
    </w:p>
    <w:p w:rsidR="00B833A9" w:rsidRDefault="00891EC6">
      <w:pPr>
        <w:pStyle w:val="a3"/>
        <w:widowControl/>
        <w:numPr>
          <w:ilvl w:val="0"/>
          <w:numId w:val="5"/>
        </w:numPr>
        <w:autoSpaceDE w:val="0"/>
        <w:autoSpaceDN w:val="0"/>
        <w:adjustRightInd w:val="0"/>
        <w:snapToGrid w:val="0"/>
        <w:spacing w:after="200" w:line="360" w:lineRule="auto"/>
        <w:ind w:firstLineChars="0"/>
        <w:jc w:val="left"/>
        <w:rPr>
          <w:rFonts w:ascii="宋体" w:eastAsia="宋体" w:hAnsi="宋体" w:cs="宋体"/>
          <w:bCs/>
          <w:kern w:val="0"/>
          <w:sz w:val="24"/>
          <w:szCs w:val="24"/>
        </w:rPr>
      </w:pPr>
      <w:r>
        <w:rPr>
          <w:rFonts w:ascii="宋体" w:eastAsia="宋体" w:hAnsi="宋体" w:cs="宋体" w:hint="eastAsia"/>
          <w:bCs/>
          <w:color w:val="FF0000"/>
          <w:kern w:val="0"/>
          <w:sz w:val="24"/>
          <w:szCs w:val="24"/>
        </w:rPr>
        <w:t>大学生怎么创新？</w:t>
      </w:r>
      <w:r>
        <w:rPr>
          <w:rFonts w:ascii="宋体" w:eastAsia="宋体" w:hAnsi="宋体" w:cs="宋体" w:hint="eastAsia"/>
          <w:bCs/>
          <w:kern w:val="0"/>
          <w:sz w:val="24"/>
          <w:szCs w:val="24"/>
        </w:rPr>
        <w:t>万众创新分库主要包括创意点子、创意发明、创新产品、创业典型、创业金典等科目。从点子----发明----产品---项目----团队运营等创业实战案例与创业金典经验。值得大家选择性学习与研究。</w:t>
      </w:r>
    </w:p>
    <w:p w:rsidR="00B833A9" w:rsidRDefault="00891EC6">
      <w:pPr>
        <w:pStyle w:val="a3"/>
        <w:widowControl/>
        <w:numPr>
          <w:ilvl w:val="0"/>
          <w:numId w:val="5"/>
        </w:numPr>
        <w:autoSpaceDE w:val="0"/>
        <w:autoSpaceDN w:val="0"/>
        <w:adjustRightInd w:val="0"/>
        <w:snapToGrid w:val="0"/>
        <w:spacing w:after="200" w:line="360" w:lineRule="auto"/>
        <w:ind w:firstLineChars="0"/>
        <w:jc w:val="left"/>
        <w:rPr>
          <w:rFonts w:ascii="宋体" w:eastAsia="宋体" w:hAnsi="宋体" w:cs="宋体"/>
          <w:bCs/>
          <w:kern w:val="0"/>
          <w:sz w:val="24"/>
          <w:szCs w:val="24"/>
        </w:rPr>
      </w:pPr>
      <w:r>
        <w:rPr>
          <w:rFonts w:ascii="宋体" w:eastAsia="宋体" w:hAnsi="宋体" w:cs="宋体" w:hint="eastAsia"/>
          <w:bCs/>
          <w:color w:val="FF0000"/>
          <w:kern w:val="0"/>
          <w:sz w:val="24"/>
          <w:szCs w:val="24"/>
        </w:rPr>
        <w:t>选择什么创业项目很重要。</w:t>
      </w:r>
      <w:r>
        <w:rPr>
          <w:rFonts w:ascii="宋体" w:eastAsia="宋体" w:hAnsi="宋体" w:cs="宋体" w:hint="eastAsia"/>
          <w:bCs/>
          <w:kern w:val="0"/>
          <w:sz w:val="24"/>
          <w:szCs w:val="24"/>
        </w:rPr>
        <w:t>创业前推荐读一读《</w:t>
      </w:r>
      <w:r>
        <w:rPr>
          <w:rFonts w:ascii="宋体" w:eastAsia="宋体" w:hAnsi="宋体" w:cs="宋体"/>
          <w:b/>
          <w:kern w:val="0"/>
          <w:sz w:val="24"/>
          <w:szCs w:val="24"/>
        </w:rPr>
        <w:t>选择创业项目的三大角度</w:t>
      </w:r>
      <w:r>
        <w:rPr>
          <w:rFonts w:ascii="宋体" w:eastAsia="宋体" w:hAnsi="宋体" w:cs="宋体"/>
          <w:bCs/>
          <w:kern w:val="0"/>
          <w:sz w:val="24"/>
          <w:szCs w:val="24"/>
        </w:rPr>
        <w:t>》</w:t>
      </w:r>
      <w:r>
        <w:rPr>
          <w:rFonts w:ascii="宋体" w:eastAsia="宋体" w:hAnsi="宋体" w:cs="宋体" w:hint="eastAsia"/>
          <w:bCs/>
          <w:kern w:val="0"/>
          <w:sz w:val="24"/>
          <w:szCs w:val="24"/>
        </w:rPr>
        <w:t>。创客项目包括</w:t>
      </w:r>
      <w:r>
        <w:rPr>
          <w:rFonts w:ascii="宋体" w:eastAsia="宋体" w:hAnsi="宋体" w:cs="宋体" w:hint="eastAsia"/>
          <w:b/>
          <w:kern w:val="0"/>
          <w:sz w:val="24"/>
          <w:szCs w:val="24"/>
        </w:rPr>
        <w:t>校内项目、校外项目、农村项目、加盟项目、新奇特</w:t>
      </w:r>
      <w:r>
        <w:rPr>
          <w:rFonts w:ascii="宋体" w:eastAsia="宋体" w:hAnsi="宋体" w:cs="宋体" w:hint="eastAsia"/>
          <w:bCs/>
          <w:kern w:val="0"/>
          <w:sz w:val="24"/>
          <w:szCs w:val="24"/>
        </w:rPr>
        <w:t>。欢迎大家参考与学习，希望你在研究他们的创业基础上再进一步创新，更上一层楼，就是您的创新创业项目。</w:t>
      </w:r>
    </w:p>
    <w:p w:rsidR="00B833A9" w:rsidRDefault="00891EC6">
      <w:pPr>
        <w:pStyle w:val="a3"/>
        <w:widowControl/>
        <w:numPr>
          <w:ilvl w:val="0"/>
          <w:numId w:val="5"/>
        </w:numPr>
        <w:autoSpaceDE w:val="0"/>
        <w:autoSpaceDN w:val="0"/>
        <w:adjustRightInd w:val="0"/>
        <w:snapToGrid w:val="0"/>
        <w:spacing w:after="200" w:line="360" w:lineRule="auto"/>
        <w:ind w:firstLineChars="0"/>
        <w:jc w:val="left"/>
        <w:rPr>
          <w:rFonts w:ascii="宋体" w:eastAsia="宋体" w:hAnsi="宋体" w:cs="宋体"/>
          <w:b/>
          <w:kern w:val="0"/>
          <w:sz w:val="24"/>
          <w:szCs w:val="24"/>
        </w:rPr>
      </w:pPr>
      <w:r>
        <w:rPr>
          <w:rFonts w:ascii="宋体" w:eastAsia="宋体" w:hAnsi="宋体" w:cs="宋体" w:hint="eastAsia"/>
          <w:bCs/>
          <w:color w:val="FF0000"/>
          <w:kern w:val="0"/>
          <w:sz w:val="24"/>
          <w:szCs w:val="24"/>
        </w:rPr>
        <w:t>创业计划书很重要。</w:t>
      </w:r>
      <w:r>
        <w:rPr>
          <w:rFonts w:ascii="宋体" w:eastAsia="宋体" w:hAnsi="宋体" w:cs="宋体" w:hint="eastAsia"/>
          <w:bCs/>
          <w:kern w:val="0"/>
          <w:sz w:val="24"/>
          <w:szCs w:val="24"/>
        </w:rPr>
        <w:t>如何写好创业计划书？关系到投资人愿意不愿意仔细研究你的项目。特别推荐文：</w:t>
      </w:r>
      <w:r>
        <w:rPr>
          <w:rFonts w:ascii="宋体" w:eastAsia="宋体" w:hAnsi="宋体" w:cs="宋体" w:hint="eastAsia"/>
          <w:b/>
          <w:kern w:val="0"/>
          <w:sz w:val="24"/>
          <w:szCs w:val="24"/>
        </w:rPr>
        <w:t>《</w:t>
      </w:r>
      <w:r>
        <w:rPr>
          <w:rFonts w:ascii="宋体" w:eastAsia="宋体" w:hAnsi="宋体" w:cs="宋体"/>
          <w:b/>
          <w:kern w:val="0"/>
          <w:sz w:val="24"/>
          <w:szCs w:val="24"/>
        </w:rPr>
        <w:t>如何撰写商业计划书？</w:t>
      </w:r>
      <w:r>
        <w:rPr>
          <w:rFonts w:ascii="宋体" w:eastAsia="宋体" w:hAnsi="宋体" w:cs="宋体" w:hint="eastAsia"/>
          <w:b/>
          <w:kern w:val="0"/>
          <w:sz w:val="24"/>
          <w:szCs w:val="24"/>
        </w:rPr>
        <w:t>》《</w:t>
      </w:r>
      <w:r>
        <w:rPr>
          <w:rFonts w:ascii="宋体" w:eastAsia="宋体" w:hAnsi="宋体" w:cs="宋体"/>
          <w:b/>
          <w:kern w:val="0"/>
          <w:sz w:val="24"/>
          <w:szCs w:val="24"/>
        </w:rPr>
        <w:t>大学生创业计划书模板3篇</w:t>
      </w:r>
      <w:r>
        <w:rPr>
          <w:rFonts w:ascii="宋体" w:eastAsia="宋体" w:hAnsi="宋体" w:cs="宋体" w:hint="eastAsia"/>
          <w:b/>
          <w:kern w:val="0"/>
          <w:sz w:val="24"/>
          <w:szCs w:val="24"/>
        </w:rPr>
        <w:t>》</w:t>
      </w:r>
    </w:p>
    <w:p w:rsidR="00687B62" w:rsidRDefault="00891EC6">
      <w:pPr>
        <w:pStyle w:val="a3"/>
        <w:widowControl/>
        <w:numPr>
          <w:ilvl w:val="0"/>
          <w:numId w:val="5"/>
        </w:numPr>
        <w:autoSpaceDE w:val="0"/>
        <w:autoSpaceDN w:val="0"/>
        <w:adjustRightInd w:val="0"/>
        <w:snapToGrid w:val="0"/>
        <w:spacing w:after="200" w:line="360" w:lineRule="auto"/>
        <w:ind w:firstLineChars="0"/>
        <w:jc w:val="left"/>
        <w:rPr>
          <w:rFonts w:ascii="宋体" w:eastAsia="宋体" w:hAnsi="宋体" w:cs="宋体"/>
          <w:b/>
          <w:kern w:val="0"/>
          <w:sz w:val="24"/>
          <w:szCs w:val="24"/>
        </w:rPr>
      </w:pPr>
      <w:r>
        <w:rPr>
          <w:rFonts w:ascii="宋体" w:eastAsia="宋体" w:hAnsi="宋体" w:cs="宋体" w:hint="eastAsia"/>
          <w:bCs/>
          <w:color w:val="FF0000"/>
          <w:kern w:val="0"/>
          <w:sz w:val="24"/>
          <w:szCs w:val="24"/>
        </w:rPr>
        <w:t>创业融资路演P</w:t>
      </w:r>
      <w:r>
        <w:rPr>
          <w:rFonts w:ascii="宋体" w:eastAsia="宋体" w:hAnsi="宋体" w:cs="宋体"/>
          <w:bCs/>
          <w:color w:val="FF0000"/>
          <w:kern w:val="0"/>
          <w:sz w:val="24"/>
          <w:szCs w:val="24"/>
        </w:rPr>
        <w:t>PT</w:t>
      </w:r>
      <w:r>
        <w:rPr>
          <w:rFonts w:ascii="宋体" w:eastAsia="宋体" w:hAnsi="宋体" w:cs="宋体" w:hint="eastAsia"/>
          <w:bCs/>
          <w:color w:val="FF0000"/>
          <w:kern w:val="0"/>
          <w:sz w:val="24"/>
          <w:szCs w:val="24"/>
        </w:rPr>
        <w:t>是你第一次出手。创业需要怎么融资</w:t>
      </w:r>
      <w:r>
        <w:rPr>
          <w:rFonts w:ascii="宋体" w:eastAsia="宋体" w:hAnsi="宋体" w:cs="宋体" w:hint="eastAsia"/>
          <w:bCs/>
          <w:kern w:val="0"/>
          <w:sz w:val="24"/>
          <w:szCs w:val="24"/>
        </w:rPr>
        <w:t>？写路演</w:t>
      </w:r>
      <w:r>
        <w:rPr>
          <w:rFonts w:ascii="宋体" w:eastAsia="宋体" w:hAnsi="宋体" w:cs="宋体"/>
          <w:bCs/>
          <w:kern w:val="0"/>
          <w:sz w:val="24"/>
          <w:szCs w:val="24"/>
        </w:rPr>
        <w:t>PPT</w:t>
      </w:r>
      <w:r>
        <w:rPr>
          <w:rFonts w:ascii="宋体" w:eastAsia="宋体" w:hAnsi="宋体" w:cs="宋体" w:hint="eastAsia"/>
          <w:bCs/>
          <w:kern w:val="0"/>
          <w:sz w:val="24"/>
          <w:szCs w:val="24"/>
        </w:rPr>
        <w:t>技巧？怎么制作？如何路演？这些细节重要吗？有很多模板供您下载。特别推荐一文：</w:t>
      </w:r>
      <w:r>
        <w:rPr>
          <w:rFonts w:ascii="宋体" w:eastAsia="宋体" w:hAnsi="宋体" w:cs="宋体" w:hint="eastAsia"/>
          <w:b/>
          <w:kern w:val="0"/>
          <w:sz w:val="24"/>
          <w:szCs w:val="24"/>
        </w:rPr>
        <w:t>《</w:t>
      </w:r>
      <w:r>
        <w:rPr>
          <w:rFonts w:ascii="宋体" w:eastAsia="宋体" w:hAnsi="宋体" w:cs="宋体"/>
          <w:b/>
          <w:kern w:val="0"/>
          <w:sz w:val="24"/>
          <w:szCs w:val="24"/>
        </w:rPr>
        <w:t>创业融资路上 你需要注意十大误区</w:t>
      </w:r>
      <w:r>
        <w:rPr>
          <w:rFonts w:ascii="宋体" w:eastAsia="宋体" w:hAnsi="宋体" w:cs="宋体" w:hint="eastAsia"/>
          <w:b/>
          <w:kern w:val="0"/>
          <w:sz w:val="24"/>
          <w:szCs w:val="24"/>
        </w:rPr>
        <w:t>》《创业者应该如何与投资人谈判》《如何做好创新创业项目路演》《天才爱因斯坦的“零”风险创业之路》，</w:t>
      </w:r>
    </w:p>
    <w:p w:rsidR="00B833A9" w:rsidRDefault="00891EC6">
      <w:pPr>
        <w:pStyle w:val="a3"/>
        <w:widowControl/>
        <w:numPr>
          <w:ilvl w:val="0"/>
          <w:numId w:val="5"/>
        </w:numPr>
        <w:autoSpaceDE w:val="0"/>
        <w:autoSpaceDN w:val="0"/>
        <w:adjustRightInd w:val="0"/>
        <w:snapToGrid w:val="0"/>
        <w:spacing w:after="200" w:line="360" w:lineRule="auto"/>
        <w:ind w:firstLineChars="0"/>
        <w:jc w:val="left"/>
        <w:rPr>
          <w:rFonts w:ascii="宋体" w:eastAsia="宋体" w:hAnsi="宋体" w:cs="宋体"/>
          <w:b/>
          <w:kern w:val="0"/>
          <w:sz w:val="24"/>
          <w:szCs w:val="24"/>
        </w:rPr>
      </w:pPr>
      <w:r>
        <w:rPr>
          <w:rFonts w:ascii="宋体" w:eastAsia="宋体" w:hAnsi="宋体" w:cs="宋体" w:hint="eastAsia"/>
          <w:b/>
          <w:bCs/>
          <w:color w:val="FF0000"/>
          <w:kern w:val="0"/>
          <w:sz w:val="24"/>
          <w:szCs w:val="24"/>
        </w:rPr>
        <w:lastRenderedPageBreak/>
        <w:t>还是那句话，</w:t>
      </w:r>
      <w:r>
        <w:rPr>
          <w:rFonts w:ascii="宋体" w:eastAsia="宋体" w:hAnsi="宋体" w:cs="宋体" w:hint="eastAsia"/>
          <w:kern w:val="0"/>
          <w:sz w:val="24"/>
          <w:szCs w:val="24"/>
        </w:rPr>
        <w:t>还有很多栏目、细细科目和实用文章，欢迎大家，冲浪浏览，快乐学习，多多下载，收藏使用。</w:t>
      </w:r>
    </w:p>
    <w:p w:rsidR="00687B62" w:rsidRDefault="00891EC6" w:rsidP="00687B62">
      <w:pPr>
        <w:widowControl/>
        <w:autoSpaceDE w:val="0"/>
        <w:autoSpaceDN w:val="0"/>
        <w:adjustRightInd w:val="0"/>
        <w:snapToGrid w:val="0"/>
        <w:spacing w:after="200" w:line="360" w:lineRule="auto"/>
        <w:jc w:val="center"/>
        <w:rPr>
          <w:rFonts w:ascii="宋体" w:eastAsia="宋体" w:hAnsi="宋体" w:cs="宋体"/>
          <w:bCs/>
          <w:kern w:val="0"/>
          <w:sz w:val="24"/>
          <w:szCs w:val="24"/>
        </w:rPr>
      </w:pPr>
      <w:r>
        <w:rPr>
          <w:rFonts w:ascii="Tahoma" w:eastAsia="微软雅黑" w:hAnsi="Tahoma" w:cs="Times New Roman"/>
          <w:noProof/>
          <w:kern w:val="0"/>
          <w:sz w:val="24"/>
        </w:rPr>
        <w:drawing>
          <wp:inline distT="0" distB="0" distL="0" distR="0">
            <wp:extent cx="6128932" cy="7943850"/>
            <wp:effectExtent l="0" t="0" r="57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6153855" cy="7976154"/>
                    </a:xfrm>
                    <a:prstGeom prst="rect">
                      <a:avLst/>
                    </a:prstGeom>
                  </pic:spPr>
                </pic:pic>
              </a:graphicData>
            </a:graphic>
          </wp:inline>
        </w:drawing>
      </w:r>
    </w:p>
    <w:p w:rsidR="00B833A9" w:rsidRDefault="00891EC6">
      <w:pPr>
        <w:pStyle w:val="a3"/>
        <w:widowControl/>
        <w:numPr>
          <w:ilvl w:val="0"/>
          <w:numId w:val="2"/>
        </w:numPr>
        <w:autoSpaceDE w:val="0"/>
        <w:autoSpaceDN w:val="0"/>
        <w:adjustRightInd w:val="0"/>
        <w:snapToGrid w:val="0"/>
        <w:spacing w:after="200" w:line="360" w:lineRule="auto"/>
        <w:ind w:firstLineChars="0"/>
        <w:jc w:val="left"/>
        <w:rPr>
          <w:rFonts w:ascii="宋体" w:eastAsia="宋体" w:hAnsi="宋体" w:cs="宋体"/>
          <w:b/>
          <w:color w:val="FF0000"/>
          <w:kern w:val="0"/>
          <w:sz w:val="24"/>
          <w:szCs w:val="24"/>
        </w:rPr>
      </w:pPr>
      <w:r>
        <w:rPr>
          <w:rFonts w:ascii="宋体" w:eastAsia="宋体" w:hAnsi="宋体" w:cs="宋体" w:hint="eastAsia"/>
          <w:b/>
          <w:color w:val="FF0000"/>
          <w:kern w:val="0"/>
          <w:sz w:val="24"/>
          <w:szCs w:val="24"/>
        </w:rPr>
        <w:lastRenderedPageBreak/>
        <w:t xml:space="preserve">职业测评总库： </w:t>
      </w:r>
    </w:p>
    <w:p w:rsidR="00B833A9" w:rsidRDefault="00891EC6">
      <w:pPr>
        <w:widowControl/>
        <w:autoSpaceDE w:val="0"/>
        <w:autoSpaceDN w:val="0"/>
        <w:spacing w:line="360" w:lineRule="auto"/>
        <w:ind w:firstLine="480"/>
        <w:jc w:val="left"/>
        <w:rPr>
          <w:rFonts w:ascii="宋体" w:eastAsia="宋体" w:hAnsi="宋体" w:cs="宋体"/>
          <w:kern w:val="0"/>
          <w:sz w:val="24"/>
          <w:szCs w:val="24"/>
        </w:rPr>
      </w:pPr>
      <w:r>
        <w:rPr>
          <w:rFonts w:ascii="宋体" w:eastAsia="宋体" w:hAnsi="宋体" w:cs="宋体" w:hint="eastAsia"/>
          <w:color w:val="FF0000"/>
          <w:kern w:val="0"/>
          <w:sz w:val="24"/>
          <w:szCs w:val="24"/>
        </w:rPr>
        <w:t>点击进入，</w:t>
      </w:r>
      <w:r>
        <w:rPr>
          <w:rFonts w:ascii="宋体" w:eastAsia="宋体" w:hAnsi="宋体" w:cs="宋体" w:hint="eastAsia"/>
          <w:kern w:val="0"/>
          <w:sz w:val="24"/>
          <w:szCs w:val="24"/>
        </w:rPr>
        <w:t>左边为今日推荐、职商测评、创商测评、情商测评、求职能力测评、压力测评  知识资讯等7个分库，汇集数万级职业相关测评题库和知识资讯文献资源。</w:t>
      </w:r>
    </w:p>
    <w:p w:rsidR="00B833A9" w:rsidRDefault="00B833A9">
      <w:pPr>
        <w:widowControl/>
        <w:autoSpaceDE w:val="0"/>
        <w:autoSpaceDN w:val="0"/>
        <w:spacing w:line="360" w:lineRule="auto"/>
        <w:ind w:firstLine="480"/>
        <w:jc w:val="left"/>
        <w:rPr>
          <w:rFonts w:ascii="宋体" w:eastAsia="宋体" w:hAnsi="宋体" w:cs="宋体"/>
          <w:kern w:val="0"/>
          <w:sz w:val="24"/>
          <w:szCs w:val="24"/>
        </w:rPr>
      </w:pPr>
    </w:p>
    <w:p w:rsidR="00B833A9" w:rsidRDefault="00891EC6">
      <w:pPr>
        <w:widowControl/>
        <w:autoSpaceDE w:val="0"/>
        <w:autoSpaceDN w:val="0"/>
        <w:adjustRightInd w:val="0"/>
        <w:snapToGrid w:val="0"/>
        <w:spacing w:after="200" w:line="360" w:lineRule="auto"/>
        <w:jc w:val="center"/>
        <w:rPr>
          <w:rFonts w:ascii="宋体" w:eastAsia="宋体" w:hAnsi="宋体" w:cs="宋体"/>
          <w:bCs/>
          <w:kern w:val="0"/>
          <w:sz w:val="24"/>
          <w:szCs w:val="24"/>
        </w:rPr>
      </w:pPr>
      <w:r>
        <w:rPr>
          <w:rFonts w:ascii="Tahoma" w:eastAsia="微软雅黑" w:hAnsi="Tahoma" w:cs="Times New Roman"/>
          <w:noProof/>
          <w:kern w:val="0"/>
          <w:sz w:val="24"/>
        </w:rPr>
        <w:drawing>
          <wp:inline distT="0" distB="0" distL="114300" distR="114300">
            <wp:extent cx="6201591" cy="6772275"/>
            <wp:effectExtent l="0" t="0" r="889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7"/>
                    <a:stretch>
                      <a:fillRect/>
                    </a:stretch>
                  </pic:blipFill>
                  <pic:spPr>
                    <a:xfrm>
                      <a:off x="0" y="0"/>
                      <a:ext cx="6207390" cy="6778608"/>
                    </a:xfrm>
                    <a:prstGeom prst="rect">
                      <a:avLst/>
                    </a:prstGeom>
                    <a:noFill/>
                    <a:ln>
                      <a:noFill/>
                    </a:ln>
                  </pic:spPr>
                </pic:pic>
              </a:graphicData>
            </a:graphic>
          </wp:inline>
        </w:drawing>
      </w:r>
    </w:p>
    <w:p w:rsidR="00B833A9" w:rsidRDefault="00891EC6">
      <w:pPr>
        <w:widowControl/>
        <w:autoSpaceDE w:val="0"/>
        <w:autoSpaceDN w:val="0"/>
        <w:adjustRightInd w:val="0"/>
        <w:snapToGrid w:val="0"/>
        <w:spacing w:after="200" w:line="360" w:lineRule="auto"/>
        <w:jc w:val="left"/>
        <w:rPr>
          <w:rFonts w:ascii="宋体" w:eastAsia="宋体" w:hAnsi="宋体" w:cs="宋体"/>
          <w:bCs/>
          <w:color w:val="FF0000"/>
          <w:kern w:val="0"/>
          <w:sz w:val="24"/>
          <w:szCs w:val="24"/>
        </w:rPr>
      </w:pPr>
      <w:r>
        <w:rPr>
          <w:rFonts w:ascii="宋体" w:eastAsia="宋体" w:hAnsi="宋体" w:cs="宋体" w:hint="eastAsia"/>
          <w:bCs/>
          <w:color w:val="FF0000"/>
          <w:kern w:val="0"/>
          <w:sz w:val="24"/>
          <w:szCs w:val="24"/>
        </w:rPr>
        <w:t>特别推荐一文：《霍兰德职业兴趣在线测评》，《关于职业方面测评精选》，</w:t>
      </w:r>
    </w:p>
    <w:p w:rsidR="00B833A9" w:rsidRDefault="00891EC6">
      <w:pPr>
        <w:pStyle w:val="a3"/>
        <w:widowControl/>
        <w:numPr>
          <w:ilvl w:val="0"/>
          <w:numId w:val="2"/>
        </w:numPr>
        <w:autoSpaceDE w:val="0"/>
        <w:autoSpaceDN w:val="0"/>
        <w:adjustRightInd w:val="0"/>
        <w:snapToGrid w:val="0"/>
        <w:spacing w:after="200" w:line="360" w:lineRule="auto"/>
        <w:ind w:firstLineChars="0"/>
        <w:jc w:val="left"/>
        <w:rPr>
          <w:rFonts w:ascii="宋体" w:eastAsia="宋体" w:hAnsi="宋体" w:cs="宋体"/>
          <w:b/>
          <w:color w:val="FF0000"/>
          <w:kern w:val="0"/>
          <w:sz w:val="24"/>
          <w:szCs w:val="24"/>
        </w:rPr>
      </w:pPr>
      <w:r>
        <w:rPr>
          <w:rFonts w:ascii="宋体" w:eastAsia="宋体" w:hAnsi="宋体" w:cs="宋体" w:hint="eastAsia"/>
          <w:b/>
          <w:color w:val="FF0000"/>
          <w:kern w:val="0"/>
          <w:sz w:val="24"/>
          <w:szCs w:val="24"/>
        </w:rPr>
        <w:lastRenderedPageBreak/>
        <w:t xml:space="preserve">职业规划总库： </w:t>
      </w:r>
    </w:p>
    <w:p w:rsidR="00B833A9" w:rsidRPr="00891EC6" w:rsidRDefault="00891EC6" w:rsidP="00891EC6">
      <w:pPr>
        <w:widowControl/>
        <w:autoSpaceDE w:val="0"/>
        <w:autoSpaceDN w:val="0"/>
        <w:spacing w:line="360" w:lineRule="auto"/>
        <w:ind w:firstLine="480"/>
        <w:jc w:val="left"/>
        <w:rPr>
          <w:rFonts w:ascii="宋体" w:eastAsia="宋体" w:hAnsi="宋体" w:cs="宋体"/>
          <w:kern w:val="0"/>
          <w:sz w:val="24"/>
          <w:szCs w:val="24"/>
        </w:rPr>
      </w:pPr>
      <w:r>
        <w:rPr>
          <w:rFonts w:ascii="宋体" w:eastAsia="宋体" w:hAnsi="宋体" w:cs="宋体" w:hint="eastAsia"/>
          <w:b/>
          <w:bCs/>
          <w:color w:val="FF0000"/>
          <w:kern w:val="0"/>
          <w:sz w:val="24"/>
          <w:szCs w:val="24"/>
        </w:rPr>
        <w:t>点击进入，</w:t>
      </w:r>
      <w:r>
        <w:rPr>
          <w:rFonts w:ascii="宋体" w:eastAsia="宋体" w:hAnsi="宋体" w:cs="宋体" w:hint="eastAsia"/>
          <w:kern w:val="0"/>
          <w:sz w:val="24"/>
          <w:szCs w:val="24"/>
        </w:rPr>
        <w:t>包括今日推荐、自我认知、职业认知、目标确定、科学规划、职业规划书、精彩人生等7个分库，汇集数十万级职涯规划知识资讯文献资源。</w:t>
      </w:r>
    </w:p>
    <w:p w:rsidR="00B833A9" w:rsidRDefault="00891EC6" w:rsidP="00891EC6">
      <w:pPr>
        <w:widowControl/>
        <w:autoSpaceDE w:val="0"/>
        <w:autoSpaceDN w:val="0"/>
        <w:adjustRightInd w:val="0"/>
        <w:snapToGrid w:val="0"/>
        <w:spacing w:after="200" w:line="360" w:lineRule="auto"/>
        <w:rPr>
          <w:rFonts w:ascii="宋体" w:eastAsia="宋体" w:hAnsi="宋体" w:cs="宋体"/>
          <w:bCs/>
          <w:kern w:val="0"/>
          <w:sz w:val="24"/>
          <w:szCs w:val="24"/>
        </w:rPr>
      </w:pPr>
      <w:r>
        <w:rPr>
          <w:rFonts w:ascii="Tahoma" w:eastAsia="微软雅黑" w:hAnsi="Tahoma" w:cs="Times New Roman"/>
          <w:noProof/>
          <w:kern w:val="0"/>
          <w:sz w:val="24"/>
        </w:rPr>
        <w:drawing>
          <wp:inline distT="0" distB="0" distL="0" distR="0">
            <wp:extent cx="6210300" cy="6855768"/>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6218052" cy="6864325"/>
                    </a:xfrm>
                    <a:prstGeom prst="rect">
                      <a:avLst/>
                    </a:prstGeom>
                  </pic:spPr>
                </pic:pic>
              </a:graphicData>
            </a:graphic>
          </wp:inline>
        </w:drawing>
      </w:r>
    </w:p>
    <w:p w:rsidR="00B833A9" w:rsidRPr="00891EC6" w:rsidRDefault="00891EC6" w:rsidP="00891EC6">
      <w:pPr>
        <w:widowControl/>
        <w:autoSpaceDE w:val="0"/>
        <w:autoSpaceDN w:val="0"/>
        <w:adjustRightInd w:val="0"/>
        <w:snapToGrid w:val="0"/>
        <w:spacing w:after="200"/>
        <w:jc w:val="left"/>
        <w:rPr>
          <w:rFonts w:ascii="宋体" w:eastAsia="宋体" w:hAnsi="宋体" w:cs="宋体"/>
          <w:bCs/>
          <w:kern w:val="0"/>
          <w:sz w:val="24"/>
          <w:szCs w:val="24"/>
        </w:rPr>
      </w:pPr>
      <w:r w:rsidRPr="00891EC6">
        <w:rPr>
          <w:rFonts w:ascii="宋体" w:eastAsia="宋体" w:hAnsi="宋体" w:cs="宋体" w:hint="eastAsia"/>
          <w:bCs/>
          <w:color w:val="FF0000"/>
          <w:kern w:val="0"/>
          <w:sz w:val="24"/>
          <w:szCs w:val="24"/>
        </w:rPr>
        <w:t>特别推荐一文：</w:t>
      </w:r>
      <w:r w:rsidRPr="00891EC6">
        <w:rPr>
          <w:rFonts w:ascii="宋体" w:eastAsia="宋体" w:hAnsi="宋体" w:cs="宋体" w:hint="eastAsia"/>
          <w:bCs/>
          <w:kern w:val="0"/>
          <w:sz w:val="24"/>
          <w:szCs w:val="24"/>
        </w:rPr>
        <w:t>《大一新生，别让自由“过了度”》《</w:t>
      </w:r>
      <w:r w:rsidRPr="00891EC6">
        <w:rPr>
          <w:rFonts w:hint="eastAsia"/>
        </w:rPr>
        <w:t xml:space="preserve"> </w:t>
      </w:r>
      <w:r w:rsidRPr="00891EC6">
        <w:rPr>
          <w:rFonts w:ascii="宋体" w:eastAsia="宋体" w:hAnsi="宋体" w:cs="宋体" w:hint="eastAsia"/>
          <w:bCs/>
          <w:kern w:val="0"/>
          <w:sz w:val="24"/>
          <w:szCs w:val="24"/>
        </w:rPr>
        <w:t>如何确定职业生涯发展目标》《一个人要认清自己，才能找到真正的出路》《》</w:t>
      </w:r>
    </w:p>
    <w:p w:rsidR="00B833A9" w:rsidRDefault="00B833A9">
      <w:pPr>
        <w:widowControl/>
        <w:autoSpaceDE w:val="0"/>
        <w:autoSpaceDN w:val="0"/>
        <w:spacing w:line="360" w:lineRule="auto"/>
        <w:jc w:val="left"/>
        <w:rPr>
          <w:rFonts w:ascii="宋体" w:eastAsia="宋体" w:hAnsi="宋体" w:cs="宋体"/>
          <w:b/>
          <w:bCs/>
          <w:kern w:val="0"/>
          <w:sz w:val="24"/>
          <w:szCs w:val="24"/>
        </w:rPr>
      </w:pPr>
    </w:p>
    <w:p w:rsidR="00B833A9" w:rsidRDefault="00891EC6">
      <w:pPr>
        <w:pStyle w:val="a3"/>
        <w:widowControl/>
        <w:numPr>
          <w:ilvl w:val="0"/>
          <w:numId w:val="2"/>
        </w:numPr>
        <w:autoSpaceDE w:val="0"/>
        <w:autoSpaceDN w:val="0"/>
        <w:adjustRightInd w:val="0"/>
        <w:snapToGrid w:val="0"/>
        <w:spacing w:after="200" w:line="360" w:lineRule="auto"/>
        <w:ind w:firstLineChars="0"/>
        <w:jc w:val="left"/>
        <w:rPr>
          <w:rFonts w:ascii="宋体" w:eastAsia="宋体" w:hAnsi="宋体" w:cs="宋体"/>
          <w:b/>
          <w:color w:val="FF0000"/>
          <w:kern w:val="0"/>
          <w:sz w:val="24"/>
          <w:szCs w:val="24"/>
        </w:rPr>
      </w:pPr>
      <w:r>
        <w:rPr>
          <w:rFonts w:ascii="宋体" w:eastAsia="宋体" w:hAnsi="宋体" w:cs="宋体" w:hint="eastAsia"/>
          <w:b/>
          <w:color w:val="FF0000"/>
          <w:kern w:val="0"/>
          <w:sz w:val="24"/>
          <w:szCs w:val="24"/>
        </w:rPr>
        <w:t>国考与政策总库：</w:t>
      </w:r>
    </w:p>
    <w:p w:rsidR="00B833A9" w:rsidRDefault="00891EC6">
      <w:pPr>
        <w:widowControl/>
        <w:autoSpaceDE w:val="0"/>
        <w:autoSpaceDN w:val="0"/>
        <w:spacing w:line="360" w:lineRule="auto"/>
        <w:ind w:firstLine="480"/>
        <w:jc w:val="left"/>
        <w:rPr>
          <w:rFonts w:ascii="宋体" w:eastAsia="宋体" w:hAnsi="宋体" w:cs="宋体"/>
          <w:kern w:val="0"/>
          <w:sz w:val="24"/>
          <w:szCs w:val="24"/>
        </w:rPr>
      </w:pPr>
      <w:r>
        <w:rPr>
          <w:rFonts w:ascii="宋体" w:eastAsia="宋体" w:hAnsi="宋体" w:cs="宋体" w:hint="eastAsia"/>
          <w:color w:val="FF0000"/>
          <w:kern w:val="0"/>
          <w:sz w:val="24"/>
          <w:szCs w:val="24"/>
        </w:rPr>
        <w:t>点击进入，</w:t>
      </w:r>
      <w:r>
        <w:rPr>
          <w:rFonts w:ascii="宋体" w:eastAsia="宋体" w:hAnsi="宋体" w:cs="宋体" w:hint="eastAsia"/>
          <w:kern w:val="0"/>
          <w:sz w:val="24"/>
          <w:szCs w:val="24"/>
        </w:rPr>
        <w:t>主要有国考真题、名企招聘、政策法规等3个分库列表和文献目录。国考真题下面包括笔试真题、面试真题、国考经验；名企招聘主要是知名企业官网直接招聘，下面包括中企官网招聘和外企官网招聘，学生更容易了解企业和招聘计划以及精准投递企业H</w:t>
      </w:r>
      <w:r>
        <w:rPr>
          <w:rFonts w:ascii="宋体" w:eastAsia="宋体" w:hAnsi="宋体" w:cs="宋体"/>
          <w:kern w:val="0"/>
          <w:sz w:val="24"/>
          <w:szCs w:val="24"/>
        </w:rPr>
        <w:t>R</w:t>
      </w:r>
      <w:r>
        <w:rPr>
          <w:rFonts w:ascii="宋体" w:eastAsia="宋体" w:hAnsi="宋体" w:cs="宋体" w:hint="eastAsia"/>
          <w:kern w:val="0"/>
          <w:sz w:val="24"/>
          <w:szCs w:val="24"/>
        </w:rPr>
        <w:t>邮箱；政策法规下面包括历年国家和省级就业政策法规、创业政策法规。这个总库，汇集了数十万级国考企业招聘笔试面试题库、相关知识经验资讯、政策文献解读文章等资源。</w:t>
      </w:r>
    </w:p>
    <w:p w:rsidR="00B833A9" w:rsidRDefault="00891EC6">
      <w:pPr>
        <w:widowControl/>
        <w:autoSpaceDE w:val="0"/>
        <w:autoSpaceDN w:val="0"/>
        <w:spacing w:line="360" w:lineRule="auto"/>
        <w:jc w:val="left"/>
        <w:rPr>
          <w:rFonts w:ascii="宋体" w:eastAsia="宋体" w:hAnsi="宋体" w:cs="宋体"/>
          <w:b/>
          <w:bCs/>
          <w:kern w:val="0"/>
          <w:sz w:val="24"/>
          <w:szCs w:val="24"/>
        </w:rPr>
      </w:pPr>
      <w:bookmarkStart w:id="0" w:name="_GoBack"/>
      <w:r>
        <w:rPr>
          <w:rFonts w:ascii="Tahoma" w:eastAsia="微软雅黑" w:hAnsi="Tahoma" w:cs="Times New Roman"/>
          <w:noProof/>
          <w:kern w:val="0"/>
          <w:sz w:val="22"/>
        </w:rPr>
        <w:drawing>
          <wp:inline distT="0" distB="0" distL="0" distR="0">
            <wp:extent cx="6083438" cy="57816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6099403" cy="5796848"/>
                    </a:xfrm>
                    <a:prstGeom prst="rect">
                      <a:avLst/>
                    </a:prstGeom>
                  </pic:spPr>
                </pic:pic>
              </a:graphicData>
            </a:graphic>
          </wp:inline>
        </w:drawing>
      </w:r>
      <w:bookmarkEnd w:id="0"/>
    </w:p>
    <w:p w:rsidR="00B833A9" w:rsidRDefault="00B833A9">
      <w:pPr>
        <w:widowControl/>
        <w:autoSpaceDE w:val="0"/>
        <w:autoSpaceDN w:val="0"/>
        <w:spacing w:line="360" w:lineRule="auto"/>
        <w:jc w:val="left"/>
        <w:rPr>
          <w:rFonts w:ascii="宋体" w:eastAsia="宋体" w:hAnsi="宋体" w:cs="宋体"/>
          <w:b/>
          <w:bCs/>
          <w:kern w:val="0"/>
          <w:sz w:val="24"/>
          <w:szCs w:val="24"/>
        </w:rPr>
      </w:pPr>
    </w:p>
    <w:p w:rsidR="00B833A9" w:rsidRDefault="00891EC6">
      <w:pPr>
        <w:widowControl/>
        <w:autoSpaceDE w:val="0"/>
        <w:autoSpaceDN w:val="0"/>
        <w:adjustRightInd w:val="0"/>
        <w:snapToGrid w:val="0"/>
        <w:spacing w:after="200" w:line="360" w:lineRule="auto"/>
        <w:jc w:val="left"/>
        <w:rPr>
          <w:rFonts w:ascii="宋体" w:eastAsia="宋体" w:hAnsi="宋体" w:cs="宋体"/>
          <w:bCs/>
          <w:color w:val="FF0000"/>
          <w:kern w:val="0"/>
          <w:sz w:val="24"/>
          <w:szCs w:val="24"/>
        </w:rPr>
      </w:pPr>
      <w:r>
        <w:rPr>
          <w:rFonts w:ascii="宋体" w:eastAsia="宋体" w:hAnsi="宋体" w:cs="宋体" w:hint="eastAsia"/>
          <w:bCs/>
          <w:color w:val="FF0000"/>
          <w:kern w:val="0"/>
          <w:sz w:val="24"/>
          <w:szCs w:val="24"/>
        </w:rPr>
        <w:t>特别推荐一文：</w:t>
      </w:r>
    </w:p>
    <w:p w:rsidR="00B833A9" w:rsidRDefault="00B833A9">
      <w:pPr>
        <w:widowControl/>
        <w:autoSpaceDE w:val="0"/>
        <w:autoSpaceDN w:val="0"/>
        <w:spacing w:line="360" w:lineRule="auto"/>
        <w:jc w:val="left"/>
        <w:rPr>
          <w:rFonts w:ascii="宋体" w:eastAsia="宋体" w:hAnsi="宋体" w:cs="宋体"/>
          <w:b/>
          <w:bCs/>
          <w:kern w:val="0"/>
          <w:sz w:val="24"/>
          <w:szCs w:val="24"/>
        </w:rPr>
      </w:pPr>
    </w:p>
    <w:p w:rsidR="00B833A9" w:rsidRDefault="00891EC6">
      <w:pPr>
        <w:widowControl/>
        <w:autoSpaceDE w:val="0"/>
        <w:autoSpaceDN w:val="0"/>
        <w:spacing w:line="360"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最后，我们经常联合院校，举办一些活动，发布在“</w:t>
      </w:r>
      <w:r>
        <w:rPr>
          <w:rFonts w:ascii="宋体" w:eastAsia="宋体" w:hAnsi="宋体" w:cs="宋体" w:hint="eastAsia"/>
          <w:b/>
          <w:bCs/>
          <w:color w:val="FF0000"/>
          <w:kern w:val="0"/>
          <w:sz w:val="24"/>
          <w:szCs w:val="24"/>
        </w:rPr>
        <w:t>活动通知</w:t>
      </w:r>
      <w:r>
        <w:rPr>
          <w:rFonts w:ascii="宋体" w:eastAsia="宋体" w:hAnsi="宋体" w:cs="宋体" w:hint="eastAsia"/>
          <w:kern w:val="0"/>
          <w:sz w:val="24"/>
          <w:szCs w:val="24"/>
        </w:rPr>
        <w:t>”中，请大家留意本校图书馆活动通知，也许有大奖品</w:t>
      </w:r>
      <w:r w:rsidR="00D2484B">
        <w:rPr>
          <w:rFonts w:ascii="宋体" w:eastAsia="宋体" w:hAnsi="宋体" w:cs="宋体" w:hint="eastAsia"/>
          <w:kern w:val="0"/>
          <w:sz w:val="24"/>
          <w:szCs w:val="24"/>
        </w:rPr>
        <w:t>等您拿</w:t>
      </w:r>
      <w:r>
        <w:rPr>
          <w:rFonts w:ascii="宋体" w:eastAsia="宋体" w:hAnsi="宋体" w:cs="宋体" w:hint="eastAsia"/>
          <w:kern w:val="0"/>
          <w:sz w:val="24"/>
          <w:szCs w:val="24"/>
        </w:rPr>
        <w:t>呀。</w:t>
      </w:r>
    </w:p>
    <w:p w:rsidR="00B833A9" w:rsidRDefault="00B833A9">
      <w:pPr>
        <w:widowControl/>
        <w:autoSpaceDE w:val="0"/>
        <w:autoSpaceDN w:val="0"/>
        <w:spacing w:line="360" w:lineRule="auto"/>
        <w:jc w:val="left"/>
        <w:rPr>
          <w:rFonts w:ascii="宋体" w:eastAsia="宋体" w:hAnsi="宋体" w:cs="宋体"/>
          <w:b/>
          <w:bCs/>
          <w:kern w:val="0"/>
          <w:sz w:val="24"/>
          <w:szCs w:val="24"/>
        </w:rPr>
      </w:pPr>
    </w:p>
    <w:p w:rsidR="00B833A9" w:rsidRDefault="00891EC6">
      <w:pPr>
        <w:widowControl/>
        <w:autoSpaceDE w:val="0"/>
        <w:autoSpaceDN w:val="0"/>
        <w:spacing w:line="360" w:lineRule="auto"/>
        <w:jc w:val="left"/>
        <w:rPr>
          <w:rFonts w:ascii="宋体" w:eastAsia="宋体" w:hAnsi="宋体" w:cs="宋体"/>
          <w:bCs/>
          <w:kern w:val="0"/>
          <w:sz w:val="24"/>
          <w:szCs w:val="24"/>
        </w:rPr>
      </w:pPr>
      <w:r>
        <w:rPr>
          <w:rFonts w:ascii="宋体" w:eastAsia="宋体" w:hAnsi="宋体" w:cs="宋体" w:hint="eastAsia"/>
          <w:kern w:val="0"/>
          <w:sz w:val="24"/>
          <w:szCs w:val="24"/>
        </w:rPr>
        <w:t>  如使用中有什么问题和宝贵改进建议，请联系</w:t>
      </w:r>
      <w:r>
        <w:rPr>
          <w:rFonts w:ascii="宋体" w:eastAsia="宋体" w:hAnsi="宋体" w:cs="宋体" w:hint="eastAsia"/>
          <w:bCs/>
          <w:kern w:val="0"/>
          <w:sz w:val="24"/>
          <w:szCs w:val="24"/>
        </w:rPr>
        <w:t>弘毅资源库</w:t>
      </w:r>
      <w:r>
        <w:rPr>
          <w:rFonts w:ascii="宋体" w:eastAsia="宋体" w:hAnsi="宋体" w:cs="宋体" w:hint="eastAsia"/>
          <w:kern w:val="0"/>
          <w:sz w:val="24"/>
          <w:szCs w:val="24"/>
        </w:rPr>
        <w:t xml:space="preserve">如下： </w:t>
      </w:r>
    </w:p>
    <w:p w:rsidR="00B833A9" w:rsidRDefault="00891EC6">
      <w:pPr>
        <w:widowControl/>
        <w:autoSpaceDE w:val="0"/>
        <w:autoSpaceDN w:val="0"/>
        <w:spacing w:line="360" w:lineRule="auto"/>
        <w:ind w:firstLine="602"/>
        <w:jc w:val="left"/>
        <w:rPr>
          <w:rFonts w:ascii="宋体" w:eastAsia="宋体" w:hAnsi="宋体" w:cs="宋体"/>
          <w:b/>
          <w:bCs/>
          <w:kern w:val="0"/>
          <w:sz w:val="24"/>
          <w:szCs w:val="24"/>
        </w:rPr>
      </w:pPr>
      <w:r>
        <w:rPr>
          <w:rFonts w:ascii="宋体" w:eastAsia="宋体" w:hAnsi="宋体" w:cs="宋体" w:hint="eastAsia"/>
          <w:b/>
          <w:bCs/>
          <w:kern w:val="0"/>
          <w:sz w:val="24"/>
          <w:szCs w:val="24"/>
        </w:rPr>
        <w:t>弘毅网客服：13643816008</w:t>
      </w:r>
    </w:p>
    <w:p w:rsidR="00B833A9" w:rsidRDefault="00B833A9">
      <w:pPr>
        <w:widowControl/>
        <w:autoSpaceDE w:val="0"/>
        <w:autoSpaceDN w:val="0"/>
        <w:spacing w:line="360" w:lineRule="auto"/>
        <w:jc w:val="left"/>
        <w:rPr>
          <w:rFonts w:ascii="宋体" w:eastAsia="宋体" w:hAnsi="宋体" w:cs="Arial"/>
          <w:bCs/>
          <w:kern w:val="0"/>
          <w:sz w:val="24"/>
          <w:szCs w:val="24"/>
        </w:rPr>
      </w:pPr>
    </w:p>
    <w:p w:rsidR="00B833A9" w:rsidRDefault="00891EC6">
      <w:pPr>
        <w:widowControl/>
        <w:autoSpaceDE w:val="0"/>
        <w:autoSpaceDN w:val="0"/>
        <w:spacing w:line="360" w:lineRule="auto"/>
        <w:ind w:firstLineChars="200" w:firstLine="482"/>
        <w:jc w:val="left"/>
        <w:rPr>
          <w:rFonts w:ascii="宋体" w:eastAsia="宋体" w:hAnsi="宋体" w:cs="宋体"/>
          <w:b/>
          <w:bCs/>
          <w:kern w:val="0"/>
          <w:sz w:val="24"/>
          <w:szCs w:val="24"/>
        </w:rPr>
      </w:pPr>
      <w:r>
        <w:rPr>
          <w:rFonts w:ascii="宋体" w:eastAsia="宋体" w:hAnsi="宋体" w:cs="宋体" w:hint="eastAsia"/>
          <w:b/>
          <w:bCs/>
          <w:kern w:val="0"/>
          <w:sz w:val="24"/>
          <w:szCs w:val="24"/>
        </w:rPr>
        <w:t>谢谢大家！</w:t>
      </w:r>
    </w:p>
    <w:p w:rsidR="00B833A9" w:rsidRDefault="00B833A9">
      <w:pPr>
        <w:widowControl/>
        <w:autoSpaceDE w:val="0"/>
        <w:autoSpaceDN w:val="0"/>
        <w:spacing w:line="360" w:lineRule="auto"/>
        <w:jc w:val="left"/>
        <w:rPr>
          <w:rFonts w:ascii="宋体" w:eastAsia="宋体" w:hAnsi="宋体" w:cs="Arial"/>
          <w:bCs/>
          <w:kern w:val="0"/>
          <w:sz w:val="24"/>
          <w:szCs w:val="24"/>
        </w:rPr>
      </w:pPr>
    </w:p>
    <w:p w:rsidR="00B833A9" w:rsidRDefault="00B833A9">
      <w:pPr>
        <w:jc w:val="left"/>
        <w:rPr>
          <w:sz w:val="28"/>
          <w:szCs w:val="28"/>
        </w:rPr>
      </w:pPr>
    </w:p>
    <w:p w:rsidR="00B833A9" w:rsidRDefault="00B833A9">
      <w:pPr>
        <w:jc w:val="left"/>
        <w:rPr>
          <w:sz w:val="28"/>
          <w:szCs w:val="28"/>
        </w:rPr>
      </w:pPr>
    </w:p>
    <w:sectPr w:rsidR="00B833A9" w:rsidSect="00687B62">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A235A"/>
    <w:multiLevelType w:val="multilevel"/>
    <w:tmpl w:val="0ABA235A"/>
    <w:lvl w:ilvl="0">
      <w:start w:val="1"/>
      <w:numFmt w:val="decimal"/>
      <w:lvlText w:val="%1."/>
      <w:lvlJc w:val="left"/>
      <w:pPr>
        <w:ind w:left="902" w:hanging="420"/>
      </w:pPr>
      <w:rPr>
        <w:rFonts w:hint="eastAsia"/>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 w15:restartNumberingAfterBreak="0">
    <w:nsid w:val="29027DEA"/>
    <w:multiLevelType w:val="multilevel"/>
    <w:tmpl w:val="29027DE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FAA5111"/>
    <w:multiLevelType w:val="multilevel"/>
    <w:tmpl w:val="2FAA5111"/>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B9D40B9"/>
    <w:multiLevelType w:val="multilevel"/>
    <w:tmpl w:val="3B9D40B9"/>
    <w:lvl w:ilvl="0">
      <w:start w:val="1"/>
      <w:numFmt w:val="japaneseCounting"/>
      <w:lvlText w:val="%1、"/>
      <w:lvlJc w:val="left"/>
      <w:pPr>
        <w:ind w:left="720" w:hanging="720"/>
      </w:pPr>
      <w:rPr>
        <w:rFonts w:ascii="Tahoma" w:eastAsia="微软雅黑" w:hAnsi="Tahoma"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3CF7946"/>
    <w:multiLevelType w:val="multilevel"/>
    <w:tmpl w:val="53CF794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A1MGNiMDU0MzI2YzNiZjRiZjEwNzUxODE3NDk5ZTgifQ=="/>
  </w:docVars>
  <w:rsids>
    <w:rsidRoot w:val="00D14633"/>
    <w:rsid w:val="000153BC"/>
    <w:rsid w:val="00017891"/>
    <w:rsid w:val="00030A82"/>
    <w:rsid w:val="00055ECD"/>
    <w:rsid w:val="00073326"/>
    <w:rsid w:val="00095D1E"/>
    <w:rsid w:val="000A0097"/>
    <w:rsid w:val="000F57A5"/>
    <w:rsid w:val="00122F61"/>
    <w:rsid w:val="00191056"/>
    <w:rsid w:val="00197BE0"/>
    <w:rsid w:val="00200FED"/>
    <w:rsid w:val="002236C7"/>
    <w:rsid w:val="00230E02"/>
    <w:rsid w:val="00236A96"/>
    <w:rsid w:val="00260D58"/>
    <w:rsid w:val="002862D4"/>
    <w:rsid w:val="002E67E9"/>
    <w:rsid w:val="00307C59"/>
    <w:rsid w:val="0031471F"/>
    <w:rsid w:val="00353CDC"/>
    <w:rsid w:val="00396DD4"/>
    <w:rsid w:val="003A463A"/>
    <w:rsid w:val="003F030E"/>
    <w:rsid w:val="004068F0"/>
    <w:rsid w:val="004509D6"/>
    <w:rsid w:val="00454096"/>
    <w:rsid w:val="004713AD"/>
    <w:rsid w:val="00553BBC"/>
    <w:rsid w:val="005546CD"/>
    <w:rsid w:val="0057052F"/>
    <w:rsid w:val="0059047A"/>
    <w:rsid w:val="005922D4"/>
    <w:rsid w:val="005E0584"/>
    <w:rsid w:val="00653D60"/>
    <w:rsid w:val="00682ACB"/>
    <w:rsid w:val="00686B75"/>
    <w:rsid w:val="00687B62"/>
    <w:rsid w:val="006B30AD"/>
    <w:rsid w:val="00706634"/>
    <w:rsid w:val="00762497"/>
    <w:rsid w:val="00774100"/>
    <w:rsid w:val="007A2B84"/>
    <w:rsid w:val="007A7A4E"/>
    <w:rsid w:val="008759B9"/>
    <w:rsid w:val="00890E53"/>
    <w:rsid w:val="00891EC6"/>
    <w:rsid w:val="008C505A"/>
    <w:rsid w:val="0095091D"/>
    <w:rsid w:val="009650FB"/>
    <w:rsid w:val="009772BB"/>
    <w:rsid w:val="00992949"/>
    <w:rsid w:val="009F4D84"/>
    <w:rsid w:val="00A4660C"/>
    <w:rsid w:val="00AD735C"/>
    <w:rsid w:val="00B068F8"/>
    <w:rsid w:val="00B61DFA"/>
    <w:rsid w:val="00B72218"/>
    <w:rsid w:val="00B833A9"/>
    <w:rsid w:val="00C17B93"/>
    <w:rsid w:val="00C235F0"/>
    <w:rsid w:val="00C26AFF"/>
    <w:rsid w:val="00C62946"/>
    <w:rsid w:val="00C93629"/>
    <w:rsid w:val="00CB43EC"/>
    <w:rsid w:val="00CB764C"/>
    <w:rsid w:val="00D00631"/>
    <w:rsid w:val="00D14633"/>
    <w:rsid w:val="00D2484B"/>
    <w:rsid w:val="00D33F92"/>
    <w:rsid w:val="00DB5FBB"/>
    <w:rsid w:val="00DE3B4B"/>
    <w:rsid w:val="00DE7FFC"/>
    <w:rsid w:val="00E05664"/>
    <w:rsid w:val="00E44338"/>
    <w:rsid w:val="00E60A83"/>
    <w:rsid w:val="00EC36A7"/>
    <w:rsid w:val="00F47498"/>
    <w:rsid w:val="00F92023"/>
    <w:rsid w:val="36BE45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0A983"/>
  <w15:docId w15:val="{BE9DF787-5958-4130-858B-7894C8BF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列出段落11"/>
    <w:basedOn w:val="a"/>
    <w:qFormat/>
    <w:pPr>
      <w:widowControl/>
      <w:adjustRightInd w:val="0"/>
      <w:snapToGrid w:val="0"/>
      <w:spacing w:after="200"/>
      <w:ind w:firstLineChars="200" w:firstLine="420"/>
      <w:jc w:val="left"/>
    </w:pPr>
    <w:rPr>
      <w:rFonts w:ascii="Tahoma" w:eastAsia="微软雅黑" w:hAnsi="Tahoma"/>
      <w:kern w:val="0"/>
      <w:sz w:val="24"/>
    </w:rPr>
  </w:style>
  <w:style w:type="paragraph" w:styleId="a3">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91hongyi.com/plus/list.php?tid=1"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91hongyi.com/plus/view.php?aid=252480" TargetMode="Externa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655</Words>
  <Characters>3734</Characters>
  <Application>Microsoft Office Word</Application>
  <DocSecurity>0</DocSecurity>
  <Lines>31</Lines>
  <Paragraphs>8</Paragraphs>
  <ScaleCrop>false</ScaleCrop>
  <Company/>
  <LinksUpToDate>false</LinksUpToDate>
  <CharactersWithSpaces>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15</cp:revision>
  <dcterms:created xsi:type="dcterms:W3CDTF">2022-09-19T03:50:00Z</dcterms:created>
  <dcterms:modified xsi:type="dcterms:W3CDTF">2022-10-10T06:17:00Z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61681CAE42EB4B5BA06369152E95051D</vt:lpwstr>
  </property>
</Properties>
</file>